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FD89" w14:textId="7348A89C" w:rsidR="00563FB8" w:rsidRPr="003115DC" w:rsidRDefault="00987868">
      <w:pPr>
        <w:rPr>
          <w:rFonts w:ascii="Tahoma" w:hAnsi="Tahoma" w:cs="Tahoma"/>
        </w:rPr>
      </w:pPr>
      <w:r w:rsidRPr="003115DC">
        <w:rPr>
          <w:rFonts w:ascii="Tahoma" w:hAnsi="Tahoma" w:cs="Tahoma"/>
        </w:rPr>
        <w:tab/>
      </w:r>
    </w:p>
    <w:p w14:paraId="4AB3B9CA" w14:textId="6FF2BF1C" w:rsidR="00330C66" w:rsidRPr="00330C66" w:rsidRDefault="00804F2D" w:rsidP="009C3C72">
      <w:pPr>
        <w:pStyle w:val="NormalWeb"/>
        <w:spacing w:before="0" w:beforeAutospacing="0" w:after="260" w:afterAutospacing="0" w:line="240" w:lineRule="auto"/>
        <w:ind w:left="0"/>
        <w:rPr>
          <w:rFonts w:cs="Arial"/>
          <w:bCs/>
          <w:color w:val="003A40"/>
          <w:sz w:val="20"/>
        </w:rPr>
      </w:pPr>
      <w:r>
        <w:rPr>
          <w:rFonts w:cs="Arial"/>
          <w:bCs/>
          <w:color w:val="003A40"/>
          <w:sz w:val="40"/>
          <w:szCs w:val="40"/>
        </w:rPr>
        <w:t xml:space="preserve">Bloodborne Pathogens </w:t>
      </w:r>
      <w:r>
        <w:rPr>
          <w:rFonts w:cs="Arial"/>
          <w:bCs/>
          <w:color w:val="003A40"/>
          <w:sz w:val="40"/>
          <w:szCs w:val="40"/>
        </w:rPr>
        <w:br/>
      </w:r>
    </w:p>
    <w:p w14:paraId="1E5C8657" w14:textId="6B26D680" w:rsidR="00987868" w:rsidRPr="00686047" w:rsidRDefault="009C3C72" w:rsidP="002D4747">
      <w:pPr>
        <w:pStyle w:val="NormalWeb"/>
        <w:spacing w:before="0" w:beforeAutospacing="0" w:after="260" w:afterAutospacing="0" w:line="240" w:lineRule="auto"/>
        <w:ind w:left="0"/>
        <w:rPr>
          <w:rFonts w:cs="Arial"/>
          <w:b/>
          <w:color w:val="2E74B5" w:themeColor="accent1" w:themeShade="BF"/>
          <w:sz w:val="24"/>
          <w:szCs w:val="24"/>
        </w:rPr>
      </w:pPr>
      <w:r w:rsidRPr="00330C66">
        <w:rPr>
          <w:rFonts w:cs="Arial"/>
          <w:color w:val="404040" w:themeColor="text1" w:themeTint="BF"/>
          <w:sz w:val="20"/>
        </w:rPr>
        <w:br/>
      </w:r>
      <w:r w:rsidRPr="00330C66">
        <w:rPr>
          <w:rFonts w:cs="Arial"/>
          <w:noProof/>
          <w:color w:val="315CA3"/>
          <w:sz w:val="20"/>
        </w:rPr>
        <mc:AlternateContent>
          <mc:Choice Requires="wps">
            <w:drawing>
              <wp:anchor distT="0" distB="0" distL="114300" distR="114300" simplePos="0" relativeHeight="251659264" behindDoc="0" locked="0" layoutInCell="1" allowOverlap="1" wp14:anchorId="49EE6EF7" wp14:editId="1E4558B8">
                <wp:simplePos x="0" y="0"/>
                <wp:positionH relativeFrom="column">
                  <wp:posOffset>0</wp:posOffset>
                </wp:positionH>
                <wp:positionV relativeFrom="paragraph">
                  <wp:posOffset>485775</wp:posOffset>
                </wp:positionV>
                <wp:extent cx="5943600" cy="0"/>
                <wp:effectExtent l="0" t="0" r="1270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3A4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2F8E24D">
              <v:shapetype id="_x0000_t32" coordsize="21600,21600" o:oned="t" filled="f" o:spt="32" path="m,l21600,21600e" w14:anchorId="17D7F820">
                <v:path fillok="f" arrowok="t" o:connecttype="none"/>
                <o:lock v:ext="edit" shapetype="t"/>
              </v:shapetype>
              <v:shape id="AutoShape 2" style="position:absolute;margin-left:0;margin-top:38.25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3a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">
                <v:stroke dashstyle="dash"/>
              </v:shape>
            </w:pict>
          </mc:Fallback>
        </mc:AlternateContent>
      </w:r>
      <w:r w:rsidR="00503CCD" w:rsidRPr="00686047">
        <w:rPr>
          <w:rFonts w:cs="Arial"/>
          <w:b/>
          <w:color w:val="000000" w:themeColor="text1"/>
          <w:sz w:val="24"/>
          <w:szCs w:val="24"/>
        </w:rPr>
        <w:t>Introduction</w:t>
      </w:r>
      <w:r w:rsidR="00503CCD" w:rsidRPr="00686047">
        <w:rPr>
          <w:rFonts w:cs="Arial"/>
          <w:b/>
          <w:color w:val="2E74B5" w:themeColor="accent1" w:themeShade="BF"/>
          <w:sz w:val="24"/>
          <w:szCs w:val="24"/>
        </w:rPr>
        <w:t xml:space="preserve"> </w:t>
      </w:r>
    </w:p>
    <w:p w14:paraId="5E9A7C2A" w14:textId="77777777" w:rsidR="00C54AC9" w:rsidRPr="00686047" w:rsidRDefault="00C54AC9" w:rsidP="00C54AC9">
      <w:pPr>
        <w:pStyle w:val="NormalWeb"/>
        <w:tabs>
          <w:tab w:val="left" w:pos="3945"/>
        </w:tabs>
        <w:spacing w:before="0" w:beforeAutospacing="0" w:after="220" w:afterAutospacing="0" w:line="240" w:lineRule="auto"/>
        <w:ind w:left="0"/>
        <w:rPr>
          <w:rFonts w:cs="Arial"/>
          <w:b/>
          <w:color w:val="003A40"/>
          <w:sz w:val="20"/>
        </w:rPr>
      </w:pPr>
      <w:r w:rsidRPr="00686047">
        <w:rPr>
          <w:rFonts w:cs="Arial"/>
          <w:b/>
          <w:color w:val="003A40"/>
          <w:sz w:val="20"/>
        </w:rPr>
        <w:t>Objective:</w:t>
      </w:r>
    </w:p>
    <w:p w14:paraId="679A38D0" w14:textId="4427448F" w:rsidR="00D65D01" w:rsidRPr="00330C66" w:rsidRDefault="00773C63" w:rsidP="00773C63">
      <w:pPr>
        <w:tabs>
          <w:tab w:val="left" w:pos="0"/>
          <w:tab w:val="left" w:pos="720"/>
          <w:tab w:val="left" w:pos="1080"/>
          <w:tab w:val="left" w:pos="1440"/>
          <w:tab w:val="left" w:pos="1800"/>
          <w:tab w:val="left" w:pos="2160"/>
          <w:tab w:val="left" w:pos="2520"/>
        </w:tabs>
        <w:rPr>
          <w:rStyle w:val="blueten1"/>
          <w:rFonts w:ascii="Arial" w:hAnsi="Arial" w:cs="Arial"/>
          <w:sz w:val="20"/>
          <w:szCs w:val="20"/>
        </w:rPr>
      </w:pPr>
      <w:r w:rsidRPr="00330C66">
        <w:rPr>
          <w:rStyle w:val="blueten1"/>
          <w:rFonts w:ascii="Arial" w:hAnsi="Arial" w:cs="Arial"/>
          <w:sz w:val="20"/>
          <w:szCs w:val="20"/>
        </w:rPr>
        <w:t>This Bloodborne Pathogens Exposure Control Plan (ECP) is designed to minimize the potential for occupational exposure to bloodborne pathogens and other potentially infectious ma</w:t>
      </w:r>
      <w:r w:rsidR="00D65D01" w:rsidRPr="00330C66">
        <w:rPr>
          <w:rStyle w:val="blueten1"/>
          <w:rFonts w:ascii="Arial" w:hAnsi="Arial" w:cs="Arial"/>
          <w:sz w:val="20"/>
          <w:szCs w:val="20"/>
        </w:rPr>
        <w:t>terials (</w:t>
      </w:r>
      <w:r w:rsidR="00177119" w:rsidRPr="00330C66">
        <w:rPr>
          <w:rStyle w:val="blueten1"/>
          <w:rFonts w:ascii="Arial" w:hAnsi="Arial" w:cs="Arial"/>
          <w:sz w:val="20"/>
          <w:szCs w:val="20"/>
        </w:rPr>
        <w:t xml:space="preserve">OPIM) </w:t>
      </w:r>
      <w:r w:rsidR="002065BC">
        <w:rPr>
          <w:rStyle w:val="blueten1"/>
          <w:rFonts w:ascii="Arial" w:hAnsi="Arial" w:cs="Arial"/>
          <w:sz w:val="20"/>
          <w:szCs w:val="20"/>
        </w:rPr>
        <w:t xml:space="preserve">at Four Winds </w:t>
      </w:r>
      <w:r w:rsidR="007B0F1B">
        <w:rPr>
          <w:rStyle w:val="blueten1"/>
          <w:rFonts w:ascii="Arial" w:hAnsi="Arial" w:cs="Arial"/>
          <w:sz w:val="20"/>
          <w:szCs w:val="20"/>
        </w:rPr>
        <w:t xml:space="preserve">Casinos </w:t>
      </w:r>
      <w:r w:rsidR="007B0F1B" w:rsidRPr="00330C66">
        <w:rPr>
          <w:rStyle w:val="blueten1"/>
          <w:rFonts w:ascii="Arial" w:hAnsi="Arial" w:cs="Arial"/>
          <w:sz w:val="20"/>
          <w:szCs w:val="20"/>
        </w:rPr>
        <w:t>and</w:t>
      </w:r>
      <w:r w:rsidRPr="00330C66">
        <w:rPr>
          <w:rStyle w:val="blueten1"/>
          <w:rFonts w:ascii="Arial" w:hAnsi="Arial" w:cs="Arial"/>
          <w:sz w:val="20"/>
          <w:szCs w:val="20"/>
        </w:rPr>
        <w:t xml:space="preserve"> to provide direction for correctly responding to incidents that may occur in the workplace.</w:t>
      </w:r>
      <w:r w:rsidR="00F61FD6" w:rsidRPr="00330C66">
        <w:rPr>
          <w:rStyle w:val="blueten1"/>
          <w:rFonts w:ascii="Arial" w:hAnsi="Arial" w:cs="Arial"/>
          <w:sz w:val="20"/>
          <w:szCs w:val="20"/>
        </w:rPr>
        <w:t xml:space="preserve"> </w:t>
      </w:r>
    </w:p>
    <w:p w14:paraId="2282706F" w14:textId="6DD59018" w:rsidR="00773C63" w:rsidRPr="00330C66" w:rsidRDefault="002065BC" w:rsidP="00773C63">
      <w:pPr>
        <w:tabs>
          <w:tab w:val="left" w:pos="0"/>
          <w:tab w:val="left" w:pos="720"/>
          <w:tab w:val="left" w:pos="1080"/>
          <w:tab w:val="left" w:pos="1440"/>
          <w:tab w:val="left" w:pos="1800"/>
          <w:tab w:val="left" w:pos="2160"/>
          <w:tab w:val="left" w:pos="2520"/>
        </w:tabs>
        <w:rPr>
          <w:rStyle w:val="blueten1"/>
          <w:rFonts w:ascii="Arial" w:hAnsi="Arial" w:cs="Arial"/>
          <w:sz w:val="20"/>
          <w:szCs w:val="20"/>
        </w:rPr>
      </w:pPr>
      <w:r>
        <w:rPr>
          <w:rStyle w:val="blueten1"/>
          <w:rFonts w:ascii="Arial" w:hAnsi="Arial" w:cs="Arial"/>
          <w:sz w:val="20"/>
          <w:szCs w:val="20"/>
        </w:rPr>
        <w:t>Four Winds Casino</w:t>
      </w:r>
      <w:r w:rsidR="00773C63" w:rsidRPr="00330C66">
        <w:rPr>
          <w:rStyle w:val="blueten1"/>
          <w:rFonts w:ascii="Arial" w:hAnsi="Arial" w:cs="Arial"/>
          <w:sz w:val="20"/>
          <w:szCs w:val="20"/>
        </w:rPr>
        <w:t xml:space="preserve"> is committed to providing a safe and healthful work environment for our entire staff. Through </w:t>
      </w:r>
      <w:r w:rsidR="00B77F83" w:rsidRPr="00330C66">
        <w:rPr>
          <w:rStyle w:val="blueten1"/>
          <w:rFonts w:ascii="Arial" w:hAnsi="Arial" w:cs="Arial"/>
          <w:sz w:val="20"/>
          <w:szCs w:val="20"/>
        </w:rPr>
        <w:t xml:space="preserve">this </w:t>
      </w:r>
      <w:r w:rsidR="004850A4" w:rsidRPr="00330C66">
        <w:rPr>
          <w:rStyle w:val="blueten1"/>
          <w:rFonts w:ascii="Arial" w:hAnsi="Arial" w:cs="Arial"/>
          <w:sz w:val="20"/>
          <w:szCs w:val="20"/>
        </w:rPr>
        <w:t>ECP</w:t>
      </w:r>
      <w:r w:rsidR="00B87EF1" w:rsidRPr="00330C66">
        <w:rPr>
          <w:rStyle w:val="blueten1"/>
          <w:rFonts w:ascii="Arial" w:hAnsi="Arial" w:cs="Arial"/>
          <w:sz w:val="20"/>
          <w:szCs w:val="20"/>
        </w:rPr>
        <w:t>,</w:t>
      </w:r>
      <w:r w:rsidR="00B77F83" w:rsidRPr="00330C66">
        <w:rPr>
          <w:rStyle w:val="blueten1"/>
          <w:rFonts w:ascii="Arial" w:hAnsi="Arial" w:cs="Arial"/>
          <w:sz w:val="20"/>
          <w:szCs w:val="20"/>
        </w:rPr>
        <w:t xml:space="preserve"> </w:t>
      </w:r>
      <w:r w:rsidR="00773C63" w:rsidRPr="00330C66">
        <w:rPr>
          <w:rStyle w:val="blueten1"/>
          <w:rFonts w:ascii="Arial" w:hAnsi="Arial" w:cs="Arial"/>
          <w:sz w:val="20"/>
          <w:szCs w:val="20"/>
        </w:rPr>
        <w:t xml:space="preserve">we </w:t>
      </w:r>
      <w:r w:rsidR="00B77F83" w:rsidRPr="00330C66">
        <w:rPr>
          <w:rStyle w:val="blueten1"/>
          <w:rFonts w:ascii="Arial" w:hAnsi="Arial" w:cs="Arial"/>
          <w:sz w:val="20"/>
          <w:szCs w:val="20"/>
        </w:rPr>
        <w:t xml:space="preserve">eliminate or </w:t>
      </w:r>
      <w:r w:rsidR="00773C63" w:rsidRPr="00330C66">
        <w:rPr>
          <w:rStyle w:val="blueten1"/>
          <w:rFonts w:ascii="Arial" w:hAnsi="Arial" w:cs="Arial"/>
          <w:sz w:val="20"/>
          <w:szCs w:val="20"/>
        </w:rPr>
        <w:t>minimize the possibility of infection.</w:t>
      </w:r>
    </w:p>
    <w:p w14:paraId="0120293F" w14:textId="77777777" w:rsidR="000E1481" w:rsidRPr="00330C66" w:rsidRDefault="000E1481" w:rsidP="00773C63">
      <w:pPr>
        <w:tabs>
          <w:tab w:val="left" w:pos="0"/>
          <w:tab w:val="left" w:pos="720"/>
          <w:tab w:val="left" w:pos="1080"/>
          <w:tab w:val="left" w:pos="1440"/>
          <w:tab w:val="left" w:pos="1800"/>
          <w:tab w:val="left" w:pos="2160"/>
          <w:tab w:val="left" w:pos="2520"/>
        </w:tabs>
        <w:rPr>
          <w:rStyle w:val="blueten1"/>
          <w:rFonts w:ascii="Arial" w:hAnsi="Arial" w:cs="Arial"/>
          <w:sz w:val="20"/>
          <w:szCs w:val="20"/>
        </w:rPr>
      </w:pPr>
      <w:r w:rsidRPr="00330C66">
        <w:rPr>
          <w:rStyle w:val="blueten1"/>
          <w:rFonts w:ascii="Arial" w:hAnsi="Arial" w:cs="Arial"/>
          <w:sz w:val="20"/>
          <w:szCs w:val="20"/>
        </w:rPr>
        <w:t xml:space="preserve">This program applies to all locations where the potential for exposure to bloodborne pathogens exists and for full-time, part-time, contract, temporary, and per diem employees. </w:t>
      </w:r>
    </w:p>
    <w:p w14:paraId="49DAFDF9" w14:textId="77777777" w:rsidR="000E1481" w:rsidRPr="00330C66" w:rsidRDefault="00F84905" w:rsidP="00851252">
      <w:pPr>
        <w:tabs>
          <w:tab w:val="left" w:pos="0"/>
          <w:tab w:val="left" w:pos="720"/>
          <w:tab w:val="left" w:pos="1080"/>
          <w:tab w:val="left" w:pos="1440"/>
          <w:tab w:val="left" w:pos="1800"/>
          <w:tab w:val="left" w:pos="2160"/>
          <w:tab w:val="left" w:pos="2520"/>
        </w:tabs>
        <w:rPr>
          <w:rStyle w:val="blueten1"/>
          <w:rFonts w:ascii="Arial" w:hAnsi="Arial" w:cs="Arial"/>
          <w:color w:val="auto"/>
          <w:sz w:val="20"/>
          <w:szCs w:val="20"/>
        </w:rPr>
      </w:pPr>
      <w:r w:rsidRPr="00330C66">
        <w:rPr>
          <w:rStyle w:val="blueten1"/>
          <w:rFonts w:ascii="Arial" w:hAnsi="Arial" w:cs="Arial"/>
          <w:color w:val="FF0000"/>
          <w:sz w:val="20"/>
          <w:szCs w:val="20"/>
        </w:rPr>
        <w:t xml:space="preserve">[NOTE]: </w:t>
      </w:r>
      <w:r w:rsidR="00851252" w:rsidRPr="00330C66">
        <w:rPr>
          <w:rStyle w:val="blueten1"/>
          <w:rFonts w:ascii="Arial" w:hAnsi="Arial" w:cs="Arial"/>
          <w:color w:val="FF0000"/>
          <w:sz w:val="20"/>
          <w:szCs w:val="20"/>
        </w:rPr>
        <w:t>This document is not intended to serve as a substitute for OSHA’s standards for bloodborne pathogens. For more information, please consult Bloodborne Pathogens, 29 CFR 1910.1030.</w:t>
      </w:r>
      <w:r w:rsidR="00851252" w:rsidRPr="00330C66" w:rsidDel="00851252">
        <w:rPr>
          <w:rStyle w:val="blueten1"/>
          <w:rFonts w:ascii="Arial" w:hAnsi="Arial" w:cs="Arial"/>
          <w:color w:val="auto"/>
          <w:sz w:val="20"/>
          <w:szCs w:val="20"/>
        </w:rPr>
        <w:t xml:space="preserve"> </w:t>
      </w:r>
    </w:p>
    <w:p w14:paraId="714E1A1D" w14:textId="77777777" w:rsidR="00E00666" w:rsidRPr="00686047" w:rsidRDefault="00735090" w:rsidP="00073148">
      <w:pPr>
        <w:pStyle w:val="NormalWeb"/>
        <w:spacing w:before="0" w:beforeAutospacing="0" w:after="220" w:afterAutospacing="0" w:line="240" w:lineRule="auto"/>
        <w:ind w:left="0"/>
        <w:rPr>
          <w:rFonts w:cs="Arial"/>
          <w:b/>
          <w:color w:val="003A40"/>
          <w:sz w:val="20"/>
        </w:rPr>
      </w:pPr>
      <w:r w:rsidRPr="00686047">
        <w:rPr>
          <w:rFonts w:cs="Arial"/>
          <w:b/>
          <w:color w:val="003A40"/>
          <w:sz w:val="20"/>
        </w:rPr>
        <w:t xml:space="preserve">Outline of topics: </w:t>
      </w:r>
    </w:p>
    <w:p w14:paraId="6B18EAA6" w14:textId="264A5C07" w:rsidR="00330F8C" w:rsidRDefault="00686047" w:rsidP="00614963">
      <w:pPr>
        <w:pStyle w:val="TOC1"/>
        <w:rPr>
          <w:rFonts w:eastAsiaTheme="minorEastAsia"/>
          <w:noProof/>
          <w:sz w:val="24"/>
          <w:szCs w:val="24"/>
        </w:rPr>
      </w:pPr>
      <w:r>
        <w:rPr>
          <w:rFonts w:cs="Arial"/>
          <w:b/>
          <w:color w:val="315CA3"/>
          <w:sz w:val="20"/>
        </w:rPr>
        <w:fldChar w:fldCharType="begin"/>
      </w:r>
      <w:r>
        <w:rPr>
          <w:rFonts w:cs="Arial"/>
          <w:b/>
          <w:color w:val="315CA3"/>
          <w:sz w:val="20"/>
        </w:rPr>
        <w:instrText xml:space="preserve"> TOC \o "1-3" \h \z \u </w:instrText>
      </w:r>
      <w:r>
        <w:rPr>
          <w:rFonts w:cs="Arial"/>
          <w:b/>
          <w:color w:val="315CA3"/>
          <w:sz w:val="20"/>
        </w:rPr>
        <w:fldChar w:fldCharType="separate"/>
      </w:r>
      <w:hyperlink w:anchor="_Toc76939039" w:history="1">
        <w:r w:rsidR="00330F8C" w:rsidRPr="00255FA0">
          <w:rPr>
            <w:rStyle w:val="Hyperlink"/>
            <w:noProof/>
          </w:rPr>
          <w:t>1. Program Administration</w:t>
        </w:r>
        <w:r w:rsidR="00330F8C">
          <w:rPr>
            <w:noProof/>
            <w:webHidden/>
          </w:rPr>
          <w:tab/>
        </w:r>
        <w:r w:rsidR="00330F8C">
          <w:rPr>
            <w:noProof/>
            <w:webHidden/>
          </w:rPr>
          <w:fldChar w:fldCharType="begin"/>
        </w:r>
        <w:r w:rsidR="00330F8C">
          <w:rPr>
            <w:noProof/>
            <w:webHidden/>
          </w:rPr>
          <w:instrText xml:space="preserve"> PAGEREF _Toc76939039 \h </w:instrText>
        </w:r>
        <w:r w:rsidR="00330F8C">
          <w:rPr>
            <w:noProof/>
            <w:webHidden/>
          </w:rPr>
        </w:r>
        <w:r w:rsidR="00330F8C">
          <w:rPr>
            <w:noProof/>
            <w:webHidden/>
          </w:rPr>
          <w:fldChar w:fldCharType="separate"/>
        </w:r>
        <w:r w:rsidR="00614963">
          <w:rPr>
            <w:noProof/>
            <w:webHidden/>
          </w:rPr>
          <w:t>2</w:t>
        </w:r>
        <w:r w:rsidR="00330F8C">
          <w:rPr>
            <w:noProof/>
            <w:webHidden/>
          </w:rPr>
          <w:fldChar w:fldCharType="end"/>
        </w:r>
      </w:hyperlink>
    </w:p>
    <w:p w14:paraId="35EED997" w14:textId="106C9B33" w:rsidR="00330F8C" w:rsidRDefault="008F67FD" w:rsidP="00614963">
      <w:pPr>
        <w:pStyle w:val="TOC1"/>
        <w:rPr>
          <w:rFonts w:eastAsiaTheme="minorEastAsia"/>
          <w:noProof/>
          <w:sz w:val="24"/>
          <w:szCs w:val="24"/>
        </w:rPr>
      </w:pPr>
      <w:hyperlink w:anchor="_Toc76939040" w:history="1">
        <w:r w:rsidR="00330F8C" w:rsidRPr="00255FA0">
          <w:rPr>
            <w:rStyle w:val="Hyperlink"/>
            <w:noProof/>
          </w:rPr>
          <w:t>2. Exposure Determination</w:t>
        </w:r>
        <w:r w:rsidR="00330F8C">
          <w:rPr>
            <w:noProof/>
            <w:webHidden/>
          </w:rPr>
          <w:tab/>
        </w:r>
        <w:r w:rsidR="00330F8C">
          <w:rPr>
            <w:noProof/>
            <w:webHidden/>
          </w:rPr>
          <w:fldChar w:fldCharType="begin"/>
        </w:r>
        <w:r w:rsidR="00330F8C">
          <w:rPr>
            <w:noProof/>
            <w:webHidden/>
          </w:rPr>
          <w:instrText xml:space="preserve"> PAGEREF _Toc76939040 \h </w:instrText>
        </w:r>
        <w:r w:rsidR="00330F8C">
          <w:rPr>
            <w:noProof/>
            <w:webHidden/>
          </w:rPr>
        </w:r>
        <w:r w:rsidR="00330F8C">
          <w:rPr>
            <w:noProof/>
            <w:webHidden/>
          </w:rPr>
          <w:fldChar w:fldCharType="separate"/>
        </w:r>
        <w:r w:rsidR="00614963">
          <w:rPr>
            <w:noProof/>
            <w:webHidden/>
          </w:rPr>
          <w:t>2</w:t>
        </w:r>
        <w:r w:rsidR="00330F8C">
          <w:rPr>
            <w:noProof/>
            <w:webHidden/>
          </w:rPr>
          <w:fldChar w:fldCharType="end"/>
        </w:r>
      </w:hyperlink>
    </w:p>
    <w:p w14:paraId="271E564A" w14:textId="2FD69BCB" w:rsidR="00330F8C" w:rsidRDefault="008F67FD" w:rsidP="00614963">
      <w:pPr>
        <w:pStyle w:val="TOC1"/>
        <w:rPr>
          <w:rFonts w:eastAsiaTheme="minorEastAsia"/>
          <w:noProof/>
          <w:sz w:val="24"/>
          <w:szCs w:val="24"/>
        </w:rPr>
      </w:pPr>
      <w:hyperlink w:anchor="_Toc76939041" w:history="1">
        <w:r w:rsidR="00330F8C" w:rsidRPr="00255FA0">
          <w:rPr>
            <w:rStyle w:val="Hyperlink"/>
            <w:noProof/>
          </w:rPr>
          <w:t>3. Compliance Methods</w:t>
        </w:r>
        <w:r w:rsidR="00330F8C">
          <w:rPr>
            <w:noProof/>
            <w:webHidden/>
          </w:rPr>
          <w:tab/>
        </w:r>
        <w:r w:rsidR="00330F8C">
          <w:rPr>
            <w:noProof/>
            <w:webHidden/>
          </w:rPr>
          <w:fldChar w:fldCharType="begin"/>
        </w:r>
        <w:r w:rsidR="00330F8C">
          <w:rPr>
            <w:noProof/>
            <w:webHidden/>
          </w:rPr>
          <w:instrText xml:space="preserve"> PAGEREF _Toc76939041 \h </w:instrText>
        </w:r>
        <w:r w:rsidR="00330F8C">
          <w:rPr>
            <w:noProof/>
            <w:webHidden/>
          </w:rPr>
        </w:r>
        <w:r w:rsidR="00330F8C">
          <w:rPr>
            <w:noProof/>
            <w:webHidden/>
          </w:rPr>
          <w:fldChar w:fldCharType="separate"/>
        </w:r>
        <w:r w:rsidR="00614963">
          <w:rPr>
            <w:noProof/>
            <w:webHidden/>
          </w:rPr>
          <w:t>2</w:t>
        </w:r>
        <w:r w:rsidR="00330F8C">
          <w:rPr>
            <w:noProof/>
            <w:webHidden/>
          </w:rPr>
          <w:fldChar w:fldCharType="end"/>
        </w:r>
      </w:hyperlink>
    </w:p>
    <w:p w14:paraId="51E125F4" w14:textId="437DA884" w:rsidR="00330F8C" w:rsidRDefault="008F67FD" w:rsidP="00614963">
      <w:pPr>
        <w:pStyle w:val="TOC1"/>
        <w:rPr>
          <w:rFonts w:eastAsiaTheme="minorEastAsia"/>
          <w:noProof/>
          <w:sz w:val="24"/>
          <w:szCs w:val="24"/>
        </w:rPr>
      </w:pPr>
      <w:hyperlink w:anchor="_Toc76939042" w:history="1">
        <w:r w:rsidR="00330F8C" w:rsidRPr="00255FA0">
          <w:rPr>
            <w:rStyle w:val="Hyperlink"/>
            <w:rFonts w:eastAsia="Times New Roman"/>
            <w:noProof/>
          </w:rPr>
          <w:t>4. Employee Training</w:t>
        </w:r>
        <w:r w:rsidR="00330F8C">
          <w:rPr>
            <w:noProof/>
            <w:webHidden/>
          </w:rPr>
          <w:tab/>
        </w:r>
        <w:r w:rsidR="00330F8C">
          <w:rPr>
            <w:noProof/>
            <w:webHidden/>
          </w:rPr>
          <w:fldChar w:fldCharType="begin"/>
        </w:r>
        <w:r w:rsidR="00330F8C">
          <w:rPr>
            <w:noProof/>
            <w:webHidden/>
          </w:rPr>
          <w:instrText xml:space="preserve"> PAGEREF _Toc76939042 \h </w:instrText>
        </w:r>
        <w:r w:rsidR="00330F8C">
          <w:rPr>
            <w:noProof/>
            <w:webHidden/>
          </w:rPr>
        </w:r>
        <w:r w:rsidR="00330F8C">
          <w:rPr>
            <w:noProof/>
            <w:webHidden/>
          </w:rPr>
          <w:fldChar w:fldCharType="separate"/>
        </w:r>
        <w:r w:rsidR="00614963">
          <w:rPr>
            <w:noProof/>
            <w:webHidden/>
          </w:rPr>
          <w:t>10</w:t>
        </w:r>
        <w:r w:rsidR="00330F8C">
          <w:rPr>
            <w:noProof/>
            <w:webHidden/>
          </w:rPr>
          <w:fldChar w:fldCharType="end"/>
        </w:r>
      </w:hyperlink>
    </w:p>
    <w:p w14:paraId="4579F003" w14:textId="6AA43E26" w:rsidR="00330F8C" w:rsidRDefault="008F67FD" w:rsidP="00614963">
      <w:pPr>
        <w:pStyle w:val="TOC1"/>
        <w:rPr>
          <w:rFonts w:eastAsiaTheme="minorEastAsia"/>
          <w:noProof/>
          <w:sz w:val="24"/>
          <w:szCs w:val="24"/>
        </w:rPr>
      </w:pPr>
      <w:hyperlink w:anchor="_Toc76939043" w:history="1">
        <w:r w:rsidR="00330F8C" w:rsidRPr="00255FA0">
          <w:rPr>
            <w:rStyle w:val="Hyperlink"/>
            <w:rFonts w:eastAsia="Times New Roman"/>
            <w:noProof/>
          </w:rPr>
          <w:t>5. Hepatitis B Vaccination</w:t>
        </w:r>
        <w:r w:rsidR="00330F8C">
          <w:rPr>
            <w:noProof/>
            <w:webHidden/>
          </w:rPr>
          <w:tab/>
        </w:r>
        <w:r w:rsidR="00330F8C">
          <w:rPr>
            <w:noProof/>
            <w:webHidden/>
          </w:rPr>
          <w:fldChar w:fldCharType="begin"/>
        </w:r>
        <w:r w:rsidR="00330F8C">
          <w:rPr>
            <w:noProof/>
            <w:webHidden/>
          </w:rPr>
          <w:instrText xml:space="preserve"> PAGEREF _Toc76939043 \h </w:instrText>
        </w:r>
        <w:r w:rsidR="00330F8C">
          <w:rPr>
            <w:noProof/>
            <w:webHidden/>
          </w:rPr>
        </w:r>
        <w:r w:rsidR="00330F8C">
          <w:rPr>
            <w:noProof/>
            <w:webHidden/>
          </w:rPr>
          <w:fldChar w:fldCharType="separate"/>
        </w:r>
        <w:r w:rsidR="00614963">
          <w:rPr>
            <w:noProof/>
            <w:webHidden/>
          </w:rPr>
          <w:t>11</w:t>
        </w:r>
        <w:r w:rsidR="00330F8C">
          <w:rPr>
            <w:noProof/>
            <w:webHidden/>
          </w:rPr>
          <w:fldChar w:fldCharType="end"/>
        </w:r>
      </w:hyperlink>
    </w:p>
    <w:p w14:paraId="71F96BEB" w14:textId="69516646" w:rsidR="00330F8C" w:rsidRDefault="008F67FD" w:rsidP="00614963">
      <w:pPr>
        <w:pStyle w:val="TOC1"/>
        <w:rPr>
          <w:rFonts w:eastAsiaTheme="minorEastAsia"/>
          <w:noProof/>
          <w:sz w:val="24"/>
          <w:szCs w:val="24"/>
        </w:rPr>
      </w:pPr>
      <w:hyperlink w:anchor="_Toc76939044" w:history="1">
        <w:r w:rsidR="00330F8C" w:rsidRPr="00255FA0">
          <w:rPr>
            <w:rStyle w:val="Hyperlink"/>
            <w:rFonts w:eastAsia="Times New Roman"/>
            <w:noProof/>
          </w:rPr>
          <w:t>6. Post-Exposure Evaluation and Follow-Up</w:t>
        </w:r>
        <w:r w:rsidR="00330F8C" w:rsidRPr="00255FA0">
          <w:rPr>
            <w:rStyle w:val="Hyperlink"/>
            <w:rFonts w:cs="Arial"/>
            <w:bCs/>
            <w:noProof/>
          </w:rPr>
          <w:t>.</w:t>
        </w:r>
        <w:r w:rsidR="00330F8C">
          <w:rPr>
            <w:noProof/>
            <w:webHidden/>
          </w:rPr>
          <w:tab/>
        </w:r>
        <w:r w:rsidR="00330F8C">
          <w:rPr>
            <w:noProof/>
            <w:webHidden/>
          </w:rPr>
          <w:fldChar w:fldCharType="begin"/>
        </w:r>
        <w:r w:rsidR="00330F8C">
          <w:rPr>
            <w:noProof/>
            <w:webHidden/>
          </w:rPr>
          <w:instrText xml:space="preserve"> PAGEREF _Toc76939044 \h </w:instrText>
        </w:r>
        <w:r w:rsidR="00330F8C">
          <w:rPr>
            <w:noProof/>
            <w:webHidden/>
          </w:rPr>
        </w:r>
        <w:r w:rsidR="00330F8C">
          <w:rPr>
            <w:noProof/>
            <w:webHidden/>
          </w:rPr>
          <w:fldChar w:fldCharType="separate"/>
        </w:r>
        <w:r w:rsidR="00614963">
          <w:rPr>
            <w:noProof/>
            <w:webHidden/>
          </w:rPr>
          <w:t>12</w:t>
        </w:r>
        <w:r w:rsidR="00330F8C">
          <w:rPr>
            <w:noProof/>
            <w:webHidden/>
          </w:rPr>
          <w:fldChar w:fldCharType="end"/>
        </w:r>
      </w:hyperlink>
    </w:p>
    <w:p w14:paraId="08AE057E" w14:textId="0307E4C4" w:rsidR="00330F8C" w:rsidRDefault="008F67FD" w:rsidP="00614963">
      <w:pPr>
        <w:pStyle w:val="TOC1"/>
        <w:rPr>
          <w:rFonts w:eastAsiaTheme="minorEastAsia"/>
          <w:noProof/>
          <w:sz w:val="24"/>
          <w:szCs w:val="24"/>
        </w:rPr>
      </w:pPr>
      <w:hyperlink w:anchor="_Toc76939045" w:history="1">
        <w:r w:rsidR="00330F8C" w:rsidRPr="00255FA0">
          <w:rPr>
            <w:rStyle w:val="Hyperlink"/>
            <w:rFonts w:eastAsia="Times New Roman"/>
            <w:noProof/>
          </w:rPr>
          <w:t>7. Recordkeeping</w:t>
        </w:r>
        <w:r w:rsidR="00330F8C">
          <w:rPr>
            <w:noProof/>
            <w:webHidden/>
          </w:rPr>
          <w:tab/>
        </w:r>
        <w:r w:rsidR="00330F8C">
          <w:rPr>
            <w:noProof/>
            <w:webHidden/>
          </w:rPr>
          <w:fldChar w:fldCharType="begin"/>
        </w:r>
        <w:r w:rsidR="00330F8C">
          <w:rPr>
            <w:noProof/>
            <w:webHidden/>
          </w:rPr>
          <w:instrText xml:space="preserve"> PAGEREF _Toc76939045 \h </w:instrText>
        </w:r>
        <w:r w:rsidR="00330F8C">
          <w:rPr>
            <w:noProof/>
            <w:webHidden/>
          </w:rPr>
        </w:r>
        <w:r w:rsidR="00330F8C">
          <w:rPr>
            <w:noProof/>
            <w:webHidden/>
          </w:rPr>
          <w:fldChar w:fldCharType="separate"/>
        </w:r>
        <w:r w:rsidR="00614963">
          <w:rPr>
            <w:noProof/>
            <w:webHidden/>
          </w:rPr>
          <w:t>13</w:t>
        </w:r>
        <w:r w:rsidR="00330F8C">
          <w:rPr>
            <w:noProof/>
            <w:webHidden/>
          </w:rPr>
          <w:fldChar w:fldCharType="end"/>
        </w:r>
      </w:hyperlink>
    </w:p>
    <w:p w14:paraId="171574A3" w14:textId="1CFFC7DC" w:rsidR="00330F8C" w:rsidRDefault="008F67FD" w:rsidP="00614963">
      <w:pPr>
        <w:pStyle w:val="TOC1"/>
        <w:rPr>
          <w:rFonts w:eastAsiaTheme="minorEastAsia"/>
          <w:noProof/>
          <w:sz w:val="24"/>
          <w:szCs w:val="24"/>
        </w:rPr>
      </w:pPr>
      <w:hyperlink w:anchor="_Toc76939046" w:history="1">
        <w:r w:rsidR="00614963">
          <w:rPr>
            <w:rStyle w:val="Hyperlink"/>
            <w:rFonts w:ascii="Arial" w:eastAsia="Times New Roman" w:hAnsi="Arial" w:cs="Arial"/>
            <w:bCs/>
            <w:noProof/>
          </w:rPr>
          <w:t>8. Sharps Injury Log</w:t>
        </w:r>
        <w:r w:rsidR="00330F8C">
          <w:rPr>
            <w:noProof/>
            <w:webHidden/>
          </w:rPr>
          <w:tab/>
        </w:r>
        <w:r w:rsidR="00330F8C">
          <w:rPr>
            <w:noProof/>
            <w:webHidden/>
          </w:rPr>
          <w:fldChar w:fldCharType="begin"/>
        </w:r>
        <w:r w:rsidR="00330F8C">
          <w:rPr>
            <w:noProof/>
            <w:webHidden/>
          </w:rPr>
          <w:instrText xml:space="preserve"> PAGEREF _Toc76939046 \h </w:instrText>
        </w:r>
        <w:r w:rsidR="00330F8C">
          <w:rPr>
            <w:noProof/>
            <w:webHidden/>
          </w:rPr>
        </w:r>
        <w:r w:rsidR="00330F8C">
          <w:rPr>
            <w:noProof/>
            <w:webHidden/>
          </w:rPr>
          <w:fldChar w:fldCharType="separate"/>
        </w:r>
        <w:r w:rsidR="00614963">
          <w:rPr>
            <w:noProof/>
            <w:webHidden/>
          </w:rPr>
          <w:t>15</w:t>
        </w:r>
        <w:r w:rsidR="00330F8C">
          <w:rPr>
            <w:noProof/>
            <w:webHidden/>
          </w:rPr>
          <w:fldChar w:fldCharType="end"/>
        </w:r>
      </w:hyperlink>
    </w:p>
    <w:p w14:paraId="2D285E18" w14:textId="648E4828" w:rsidR="00330F8C" w:rsidRDefault="002D4747" w:rsidP="00614963">
      <w:pPr>
        <w:pStyle w:val="TOC1"/>
        <w:rPr>
          <w:rFonts w:eastAsiaTheme="minorEastAsia"/>
          <w:noProof/>
          <w:sz w:val="24"/>
          <w:szCs w:val="24"/>
        </w:rPr>
      </w:pPr>
      <w:r>
        <w:rPr>
          <w:rFonts w:eastAsiaTheme="minorEastAsia"/>
          <w:noProof/>
          <w:sz w:val="24"/>
          <w:szCs w:val="24"/>
        </w:rPr>
        <w:t>9. Glossery of Terms…………………………………………………………………………………………………………………16</w:t>
      </w:r>
    </w:p>
    <w:p w14:paraId="5BF13B8F" w14:textId="347C2283" w:rsidR="008C42D4" w:rsidRPr="002D4747" w:rsidRDefault="00686047" w:rsidP="008C42D4">
      <w:pPr>
        <w:pStyle w:val="NormalWeb"/>
        <w:spacing w:before="0" w:beforeAutospacing="0" w:after="400" w:afterAutospacing="0" w:line="240" w:lineRule="auto"/>
        <w:ind w:left="0"/>
        <w:rPr>
          <w:rFonts w:cs="Arial"/>
          <w:bCs/>
          <w:sz w:val="20"/>
        </w:rPr>
      </w:pPr>
      <w:r>
        <w:rPr>
          <w:rFonts w:cs="Arial"/>
          <w:b/>
          <w:color w:val="315CA3"/>
          <w:sz w:val="20"/>
        </w:rPr>
        <w:fldChar w:fldCharType="end"/>
      </w:r>
      <w:r w:rsidR="00614963" w:rsidRPr="002D4747">
        <w:rPr>
          <w:rFonts w:cs="Arial"/>
          <w:bCs/>
          <w:sz w:val="20"/>
        </w:rPr>
        <w:t>10. Exposure</w:t>
      </w:r>
      <w:r w:rsidR="002D4747">
        <w:rPr>
          <w:rFonts w:cs="Arial"/>
          <w:bCs/>
          <w:sz w:val="20"/>
        </w:rPr>
        <w:t xml:space="preserve"> Determination……………………………………………………………………………………….19</w:t>
      </w:r>
    </w:p>
    <w:p w14:paraId="639D3BC6" w14:textId="77777777" w:rsidR="0018496F" w:rsidRDefault="0018496F" w:rsidP="008C42D4">
      <w:pPr>
        <w:pStyle w:val="NormalWeb"/>
        <w:spacing w:before="0" w:beforeAutospacing="0" w:after="400" w:afterAutospacing="0" w:line="240" w:lineRule="auto"/>
        <w:ind w:left="0"/>
        <w:rPr>
          <w:rFonts w:cs="Arial"/>
          <w:b/>
          <w:color w:val="315CA3"/>
          <w:sz w:val="20"/>
        </w:rPr>
      </w:pPr>
    </w:p>
    <w:p w14:paraId="0568ADDD" w14:textId="0047652E" w:rsidR="00B23777" w:rsidRDefault="00B23777" w:rsidP="008C42D4">
      <w:pPr>
        <w:pStyle w:val="NormalWeb"/>
        <w:spacing w:before="0" w:beforeAutospacing="0" w:after="400" w:afterAutospacing="0" w:line="240" w:lineRule="auto"/>
        <w:ind w:left="0"/>
        <w:rPr>
          <w:rFonts w:cs="Arial"/>
          <w:b/>
          <w:color w:val="315CA3"/>
          <w:sz w:val="20"/>
        </w:rPr>
      </w:pPr>
    </w:p>
    <w:p w14:paraId="4E013807" w14:textId="77777777" w:rsidR="00B23777" w:rsidRPr="00330C66" w:rsidRDefault="00B23777" w:rsidP="008C42D4">
      <w:pPr>
        <w:pStyle w:val="NormalWeb"/>
        <w:spacing w:before="0" w:beforeAutospacing="0" w:after="400" w:afterAutospacing="0" w:line="240" w:lineRule="auto"/>
        <w:ind w:left="0"/>
        <w:rPr>
          <w:rFonts w:cs="Arial"/>
          <w:b/>
          <w:color w:val="315CA3"/>
          <w:sz w:val="20"/>
        </w:rPr>
      </w:pPr>
    </w:p>
    <w:p w14:paraId="5086BC1C" w14:textId="77777777" w:rsidR="008C42D4" w:rsidRPr="00330C66" w:rsidRDefault="0075513F" w:rsidP="00686047">
      <w:pPr>
        <w:pStyle w:val="Heading1"/>
      </w:pPr>
      <w:bookmarkStart w:id="0" w:name="_Toc76939039"/>
      <w:r w:rsidRPr="00330C66">
        <w:lastRenderedPageBreak/>
        <w:t>1. Program Administration</w:t>
      </w:r>
      <w:bookmarkEnd w:id="0"/>
    </w:p>
    <w:p w14:paraId="5BEB4BDF" w14:textId="71A0721C" w:rsidR="00A437BB" w:rsidRPr="00330C66" w:rsidRDefault="00624846" w:rsidP="00B709C2">
      <w:pPr>
        <w:pStyle w:val="ListParagraph"/>
        <w:numPr>
          <w:ilvl w:val="0"/>
          <w:numId w:val="26"/>
        </w:numPr>
        <w:spacing w:before="240" w:after="100" w:afterAutospacing="1" w:line="240" w:lineRule="auto"/>
        <w:ind w:left="360"/>
        <w:contextualSpacing w:val="0"/>
        <w:rPr>
          <w:rFonts w:ascii="Arial" w:eastAsia="Tahoma" w:hAnsi="Arial" w:cs="Arial"/>
          <w:sz w:val="20"/>
          <w:szCs w:val="20"/>
        </w:rPr>
      </w:pPr>
      <w:r w:rsidRPr="00330C66">
        <w:rPr>
          <w:rFonts w:ascii="Arial" w:eastAsia="Tahoma" w:hAnsi="Arial" w:cs="Arial"/>
          <w:sz w:val="20"/>
          <w:szCs w:val="20"/>
        </w:rPr>
        <w:t>[</w:t>
      </w:r>
      <w:r w:rsidR="001C37CC">
        <w:rPr>
          <w:rFonts w:ascii="Arial" w:eastAsia="Tahoma" w:hAnsi="Arial" w:cs="Arial"/>
          <w:sz w:val="20"/>
          <w:szCs w:val="20"/>
        </w:rPr>
        <w:t xml:space="preserve">Risk </w:t>
      </w:r>
      <w:r w:rsidR="00B23777">
        <w:rPr>
          <w:rFonts w:ascii="Arial" w:eastAsia="Tahoma" w:hAnsi="Arial" w:cs="Arial"/>
          <w:sz w:val="20"/>
          <w:szCs w:val="20"/>
        </w:rPr>
        <w:t>Management</w:t>
      </w:r>
      <w:r w:rsidR="00B23777" w:rsidRPr="00330C66">
        <w:rPr>
          <w:rFonts w:ascii="Arial" w:eastAsia="Tahoma" w:hAnsi="Arial" w:cs="Arial"/>
          <w:sz w:val="20"/>
          <w:szCs w:val="20"/>
        </w:rPr>
        <w:t xml:space="preserve"> is</w:t>
      </w:r>
      <w:r w:rsidR="59100348" w:rsidRPr="00330C66">
        <w:rPr>
          <w:rFonts w:ascii="Arial" w:eastAsia="Tahoma" w:hAnsi="Arial" w:cs="Arial"/>
          <w:sz w:val="20"/>
          <w:szCs w:val="20"/>
        </w:rPr>
        <w:t xml:space="preserve"> responsible for implementing the ECP.</w:t>
      </w:r>
    </w:p>
    <w:p w14:paraId="6CCA91B6" w14:textId="51EF3FDD" w:rsidR="00A437BB" w:rsidRPr="00330C66" w:rsidRDefault="59100348" w:rsidP="00B709C2">
      <w:pPr>
        <w:pStyle w:val="ListParagraph"/>
        <w:numPr>
          <w:ilvl w:val="0"/>
          <w:numId w:val="26"/>
        </w:numPr>
        <w:spacing w:before="240" w:after="100" w:afterAutospacing="1" w:line="240" w:lineRule="auto"/>
        <w:ind w:left="360"/>
        <w:contextualSpacing w:val="0"/>
        <w:rPr>
          <w:rFonts w:ascii="Arial" w:eastAsia="Tahoma" w:hAnsi="Arial" w:cs="Arial"/>
          <w:sz w:val="20"/>
          <w:szCs w:val="20"/>
        </w:rPr>
      </w:pPr>
      <w:r w:rsidRPr="00330C66">
        <w:rPr>
          <w:rFonts w:ascii="Arial" w:eastAsia="Tahoma" w:hAnsi="Arial" w:cs="Arial"/>
          <w:sz w:val="20"/>
          <w:szCs w:val="20"/>
        </w:rPr>
        <w:t>The ECP will be updated, maintained, and reviewed at lea</w:t>
      </w:r>
      <w:r w:rsidR="001C75D5" w:rsidRPr="00330C66">
        <w:rPr>
          <w:rFonts w:ascii="Arial" w:eastAsia="Tahoma" w:hAnsi="Arial" w:cs="Arial"/>
          <w:sz w:val="20"/>
          <w:szCs w:val="20"/>
        </w:rPr>
        <w:t>st annually, including</w:t>
      </w:r>
      <w:r w:rsidR="004B1E53" w:rsidRPr="00330C66">
        <w:rPr>
          <w:rFonts w:ascii="Arial" w:eastAsia="Tahoma" w:hAnsi="Arial" w:cs="Arial"/>
          <w:sz w:val="20"/>
          <w:szCs w:val="20"/>
        </w:rPr>
        <w:t xml:space="preserve"> whenever necessary</w:t>
      </w:r>
      <w:r w:rsidRPr="00330C66">
        <w:rPr>
          <w:rFonts w:ascii="Arial" w:eastAsia="Tahoma" w:hAnsi="Arial" w:cs="Arial"/>
          <w:sz w:val="20"/>
          <w:szCs w:val="20"/>
        </w:rPr>
        <w:t xml:space="preserve"> to include new </w:t>
      </w:r>
      <w:r w:rsidR="001D5685" w:rsidRPr="00330C66">
        <w:rPr>
          <w:rFonts w:ascii="Arial" w:eastAsia="Tahoma" w:hAnsi="Arial" w:cs="Arial"/>
          <w:sz w:val="20"/>
          <w:szCs w:val="20"/>
        </w:rPr>
        <w:t>or</w:t>
      </w:r>
      <w:r w:rsidR="00077781" w:rsidRPr="00330C66">
        <w:rPr>
          <w:rFonts w:ascii="Arial" w:eastAsia="Tahoma" w:hAnsi="Arial" w:cs="Arial"/>
          <w:sz w:val="20"/>
          <w:szCs w:val="20"/>
        </w:rPr>
        <w:t xml:space="preserve"> modified tasks or procedures. This will be done by</w:t>
      </w:r>
      <w:r w:rsidR="001D5685" w:rsidRPr="00330C66">
        <w:rPr>
          <w:rFonts w:ascii="Arial" w:eastAsia="Tahoma" w:hAnsi="Arial" w:cs="Arial"/>
          <w:sz w:val="20"/>
          <w:szCs w:val="20"/>
        </w:rPr>
        <w:t xml:space="preserve"> [</w:t>
      </w:r>
      <w:r w:rsidR="001C37CC">
        <w:rPr>
          <w:rFonts w:ascii="Arial" w:eastAsia="Tahoma" w:hAnsi="Arial" w:cs="Arial"/>
          <w:sz w:val="20"/>
          <w:szCs w:val="20"/>
        </w:rPr>
        <w:t>Risk Management</w:t>
      </w:r>
      <w:r w:rsidR="002065BC">
        <w:rPr>
          <w:rFonts w:ascii="Arial" w:eastAsia="Tahoma" w:hAnsi="Arial" w:cs="Arial"/>
          <w:b/>
          <w:sz w:val="20"/>
          <w:szCs w:val="20"/>
        </w:rPr>
        <w:t xml:space="preserve"> and the Safety Committee</w:t>
      </w:r>
      <w:r w:rsidR="00077781" w:rsidRPr="00330C66">
        <w:rPr>
          <w:rFonts w:ascii="Arial" w:eastAsia="Tahoma" w:hAnsi="Arial" w:cs="Arial"/>
          <w:b/>
          <w:sz w:val="20"/>
          <w:szCs w:val="20"/>
        </w:rPr>
        <w:t>.</w:t>
      </w:r>
    </w:p>
    <w:p w14:paraId="3244DBF1" w14:textId="3010CA0B" w:rsidR="00A437BB" w:rsidRPr="00330C66" w:rsidRDefault="00A437BB" w:rsidP="00B709C2">
      <w:pPr>
        <w:pStyle w:val="ListParagraph"/>
        <w:numPr>
          <w:ilvl w:val="0"/>
          <w:numId w:val="26"/>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A copy of this plan </w:t>
      </w:r>
      <w:r w:rsidR="00C52A84" w:rsidRPr="00330C66">
        <w:rPr>
          <w:rFonts w:ascii="Arial" w:hAnsi="Arial" w:cs="Arial"/>
          <w:sz w:val="20"/>
          <w:szCs w:val="20"/>
        </w:rPr>
        <w:t xml:space="preserve">will </w:t>
      </w:r>
      <w:r w:rsidRPr="00330C66">
        <w:rPr>
          <w:rFonts w:ascii="Arial" w:hAnsi="Arial" w:cs="Arial"/>
          <w:sz w:val="20"/>
          <w:szCs w:val="20"/>
        </w:rPr>
        <w:t xml:space="preserve">be made available to all employees during their work shifts and is located </w:t>
      </w:r>
      <w:r w:rsidR="002065BC">
        <w:rPr>
          <w:rFonts w:ascii="Arial" w:hAnsi="Arial" w:cs="Arial"/>
          <w:sz w:val="20"/>
          <w:szCs w:val="20"/>
        </w:rPr>
        <w:t xml:space="preserve">on the </w:t>
      </w:r>
      <w:r w:rsidR="001C37CC">
        <w:rPr>
          <w:rFonts w:ascii="Arial" w:hAnsi="Arial" w:cs="Arial"/>
          <w:sz w:val="20"/>
          <w:szCs w:val="20"/>
        </w:rPr>
        <w:t xml:space="preserve">Everyone </w:t>
      </w:r>
      <w:r w:rsidR="00B23777">
        <w:rPr>
          <w:rFonts w:ascii="Arial" w:hAnsi="Arial" w:cs="Arial"/>
          <w:sz w:val="20"/>
          <w:szCs w:val="20"/>
        </w:rPr>
        <w:t>Drive Safety</w:t>
      </w:r>
      <w:r w:rsidR="00E86044">
        <w:rPr>
          <w:rFonts w:ascii="Arial" w:hAnsi="Arial" w:cs="Arial"/>
          <w:sz w:val="20"/>
          <w:szCs w:val="20"/>
        </w:rPr>
        <w:t xml:space="preserve"> Folder</w:t>
      </w:r>
      <w:r w:rsidRPr="00330C66">
        <w:rPr>
          <w:rFonts w:ascii="Arial" w:hAnsi="Arial" w:cs="Arial"/>
          <w:sz w:val="20"/>
          <w:szCs w:val="20"/>
        </w:rPr>
        <w:t xml:space="preserve">_. Alternatively, </w:t>
      </w:r>
      <w:r w:rsidR="00077781" w:rsidRPr="00330C66">
        <w:rPr>
          <w:rFonts w:ascii="Arial" w:hAnsi="Arial" w:cs="Arial"/>
          <w:sz w:val="20"/>
          <w:szCs w:val="20"/>
        </w:rPr>
        <w:t xml:space="preserve">it can be found </w:t>
      </w:r>
      <w:r w:rsidRPr="00330C66">
        <w:rPr>
          <w:rFonts w:ascii="Arial" w:hAnsi="Arial" w:cs="Arial"/>
          <w:sz w:val="20"/>
          <w:szCs w:val="20"/>
        </w:rPr>
        <w:t>by cont</w:t>
      </w:r>
      <w:r w:rsidR="009C1FAA" w:rsidRPr="00330C66">
        <w:rPr>
          <w:rFonts w:ascii="Arial" w:hAnsi="Arial" w:cs="Arial"/>
          <w:sz w:val="20"/>
          <w:szCs w:val="20"/>
        </w:rPr>
        <w:t xml:space="preserve">acting </w:t>
      </w:r>
      <w:r w:rsidR="009C1FAA" w:rsidRPr="00330C66">
        <w:rPr>
          <w:rFonts w:ascii="Arial" w:hAnsi="Arial" w:cs="Arial"/>
          <w:b/>
          <w:sz w:val="20"/>
          <w:szCs w:val="20"/>
        </w:rPr>
        <w:t>[</w:t>
      </w:r>
      <w:r w:rsidR="001C37CC">
        <w:rPr>
          <w:rFonts w:ascii="Arial" w:hAnsi="Arial" w:cs="Arial"/>
          <w:b/>
          <w:sz w:val="20"/>
          <w:szCs w:val="20"/>
        </w:rPr>
        <w:t>Risk Management</w:t>
      </w:r>
      <w:r w:rsidR="009C1FAA" w:rsidRPr="00330C66">
        <w:rPr>
          <w:rFonts w:ascii="Arial" w:hAnsi="Arial" w:cs="Arial"/>
          <w:b/>
          <w:sz w:val="20"/>
          <w:szCs w:val="20"/>
        </w:rPr>
        <w:t>.</w:t>
      </w:r>
      <w:r w:rsidRPr="00330C66">
        <w:rPr>
          <w:rFonts w:ascii="Arial" w:hAnsi="Arial" w:cs="Arial"/>
          <w:sz w:val="20"/>
          <w:szCs w:val="20"/>
        </w:rPr>
        <w:t xml:space="preserve"> </w:t>
      </w:r>
      <w:r w:rsidR="00AD13BE" w:rsidRPr="00330C66">
        <w:rPr>
          <w:rFonts w:ascii="Arial" w:hAnsi="Arial" w:cs="Arial"/>
          <w:sz w:val="20"/>
          <w:szCs w:val="20"/>
        </w:rPr>
        <w:t>The</w:t>
      </w:r>
      <w:r w:rsidR="00C52A84" w:rsidRPr="00330C66">
        <w:rPr>
          <w:rFonts w:ascii="Arial" w:hAnsi="Arial" w:cs="Arial"/>
          <w:sz w:val="20"/>
          <w:szCs w:val="20"/>
        </w:rPr>
        <w:t xml:space="preserve"> </w:t>
      </w:r>
      <w:r w:rsidR="00AD13BE" w:rsidRPr="00330C66">
        <w:rPr>
          <w:rFonts w:ascii="Arial" w:hAnsi="Arial" w:cs="Arial"/>
          <w:sz w:val="20"/>
          <w:szCs w:val="20"/>
        </w:rPr>
        <w:t>ECP will</w:t>
      </w:r>
      <w:r w:rsidR="00BE1E9B" w:rsidRPr="00330C66">
        <w:rPr>
          <w:rFonts w:ascii="Arial" w:hAnsi="Arial" w:cs="Arial"/>
          <w:sz w:val="20"/>
          <w:szCs w:val="20"/>
        </w:rPr>
        <w:t xml:space="preserve"> be available to all employees.</w:t>
      </w:r>
    </w:p>
    <w:p w14:paraId="16B68AE3" w14:textId="6B0C45DD" w:rsidR="00EF5C5E" w:rsidRPr="00330C66" w:rsidRDefault="59100348" w:rsidP="00B709C2">
      <w:pPr>
        <w:pStyle w:val="ListParagraph"/>
        <w:numPr>
          <w:ilvl w:val="0"/>
          <w:numId w:val="26"/>
        </w:numPr>
        <w:spacing w:before="240" w:after="100" w:afterAutospacing="1" w:line="240" w:lineRule="auto"/>
        <w:ind w:left="360"/>
        <w:contextualSpacing w:val="0"/>
        <w:rPr>
          <w:rFonts w:ascii="Arial" w:eastAsia="Tahoma" w:hAnsi="Arial" w:cs="Arial"/>
          <w:sz w:val="20"/>
          <w:szCs w:val="20"/>
        </w:rPr>
      </w:pPr>
      <w:r w:rsidRPr="00330C66">
        <w:rPr>
          <w:rFonts w:ascii="Arial" w:eastAsia="Tahoma" w:hAnsi="Arial" w:cs="Arial"/>
          <w:sz w:val="20"/>
          <w:szCs w:val="20"/>
        </w:rPr>
        <w:t>Training on this plan will be provided to new employees (or those newly assigned to a position covered under this plan), annually thereafter, and when tasks or procedures are added or changed, affecting employee exposure. Tr</w:t>
      </w:r>
      <w:r w:rsidR="009C1FAA" w:rsidRPr="00330C66">
        <w:rPr>
          <w:rFonts w:ascii="Arial" w:eastAsia="Tahoma" w:hAnsi="Arial" w:cs="Arial"/>
          <w:sz w:val="20"/>
          <w:szCs w:val="20"/>
        </w:rPr>
        <w:t xml:space="preserve">aining will be </w:t>
      </w:r>
      <w:r w:rsidR="002D4747">
        <w:rPr>
          <w:rFonts w:ascii="Arial" w:eastAsia="Tahoma" w:hAnsi="Arial" w:cs="Arial"/>
          <w:sz w:val="20"/>
          <w:szCs w:val="20"/>
        </w:rPr>
        <w:t xml:space="preserve">online </w:t>
      </w:r>
      <w:r w:rsidR="002D4747" w:rsidRPr="00330C66">
        <w:rPr>
          <w:rFonts w:ascii="Arial" w:eastAsia="Tahoma" w:hAnsi="Arial" w:cs="Arial"/>
          <w:sz w:val="20"/>
          <w:szCs w:val="20"/>
        </w:rPr>
        <w:t>by</w:t>
      </w:r>
      <w:r w:rsidR="009C1FAA" w:rsidRPr="00330C66">
        <w:rPr>
          <w:rFonts w:ascii="Arial" w:eastAsia="Tahoma" w:hAnsi="Arial" w:cs="Arial"/>
          <w:sz w:val="20"/>
          <w:szCs w:val="20"/>
        </w:rPr>
        <w:t xml:space="preserve"> </w:t>
      </w:r>
      <w:r w:rsidR="009C1FAA" w:rsidRPr="00330C66">
        <w:rPr>
          <w:rFonts w:ascii="Arial" w:eastAsia="Tahoma" w:hAnsi="Arial" w:cs="Arial"/>
          <w:b/>
          <w:sz w:val="20"/>
          <w:szCs w:val="20"/>
        </w:rPr>
        <w:t>[</w:t>
      </w:r>
      <w:r w:rsidR="007665DB">
        <w:rPr>
          <w:rFonts w:ascii="Arial" w:eastAsia="Tahoma" w:hAnsi="Arial" w:cs="Arial"/>
          <w:b/>
          <w:sz w:val="20"/>
          <w:szCs w:val="20"/>
        </w:rPr>
        <w:t>Casino Essentials</w:t>
      </w:r>
      <w:r w:rsidRPr="00330C66">
        <w:rPr>
          <w:rFonts w:ascii="Arial" w:eastAsia="Tahoma" w:hAnsi="Arial" w:cs="Arial"/>
          <w:b/>
          <w:sz w:val="20"/>
          <w:szCs w:val="20"/>
        </w:rPr>
        <w:t>.</w:t>
      </w:r>
      <w:r w:rsidR="002065BC">
        <w:rPr>
          <w:rFonts w:ascii="Arial" w:eastAsia="Tahoma" w:hAnsi="Arial" w:cs="Arial"/>
          <w:b/>
          <w:sz w:val="20"/>
          <w:szCs w:val="20"/>
        </w:rPr>
        <w:t xml:space="preserve"> Department training on specific chemicals and procedures to clean up blood and bodily fluids will be completed by the department trainer.</w:t>
      </w:r>
    </w:p>
    <w:p w14:paraId="73FAF43D" w14:textId="77777777" w:rsidR="00856724" w:rsidRPr="00330C66" w:rsidRDefault="00077781" w:rsidP="00B709C2">
      <w:pPr>
        <w:pStyle w:val="ListParagraph"/>
        <w:numPr>
          <w:ilvl w:val="0"/>
          <w:numId w:val="26"/>
        </w:numPr>
        <w:spacing w:before="240" w:after="100" w:afterAutospacing="1" w:line="240" w:lineRule="auto"/>
        <w:ind w:left="360"/>
        <w:contextualSpacing w:val="0"/>
        <w:rPr>
          <w:rFonts w:ascii="Arial" w:eastAsia="Tahoma" w:hAnsi="Arial" w:cs="Arial"/>
          <w:sz w:val="20"/>
          <w:szCs w:val="20"/>
        </w:rPr>
      </w:pPr>
      <w:r w:rsidRPr="00330C66">
        <w:rPr>
          <w:rFonts w:ascii="Arial" w:eastAsia="Tahoma" w:hAnsi="Arial" w:cs="Arial"/>
          <w:sz w:val="20"/>
          <w:szCs w:val="20"/>
        </w:rPr>
        <w:t>All other program administration and employer responsibilities will be set out in the body of this plan</w:t>
      </w:r>
      <w:r w:rsidR="0082789D" w:rsidRPr="00330C66">
        <w:rPr>
          <w:rFonts w:ascii="Arial" w:eastAsia="Tahoma" w:hAnsi="Arial" w:cs="Arial"/>
          <w:sz w:val="20"/>
          <w:szCs w:val="20"/>
        </w:rPr>
        <w:t>.</w:t>
      </w:r>
    </w:p>
    <w:p w14:paraId="079F9C6D" w14:textId="5633F891" w:rsidR="00D527AA" w:rsidRPr="00330C66" w:rsidRDefault="00686047" w:rsidP="009A482D">
      <w:pPr>
        <w:pStyle w:val="NormalWeb"/>
        <w:tabs>
          <w:tab w:val="left" w:pos="180"/>
          <w:tab w:val="left" w:pos="270"/>
        </w:tabs>
        <w:spacing w:before="0" w:beforeAutospacing="0" w:after="400" w:afterAutospacing="0" w:line="240" w:lineRule="auto"/>
        <w:ind w:left="0"/>
        <w:rPr>
          <w:rFonts w:cs="Arial"/>
          <w:b/>
          <w:color w:val="000000" w:themeColor="text1"/>
          <w:sz w:val="24"/>
          <w:szCs w:val="24"/>
        </w:rPr>
      </w:pPr>
      <w:r>
        <w:rPr>
          <w:rStyle w:val="Heading1Char"/>
        </w:rPr>
        <w:br/>
      </w:r>
      <w:bookmarkStart w:id="1" w:name="_Toc76939040"/>
      <w:r w:rsidR="009D3642" w:rsidRPr="00686047">
        <w:rPr>
          <w:rStyle w:val="Heading1Char"/>
        </w:rPr>
        <w:t>2</w:t>
      </w:r>
      <w:r w:rsidR="00ED5372" w:rsidRPr="00686047">
        <w:rPr>
          <w:rStyle w:val="Heading1Char"/>
        </w:rPr>
        <w:t xml:space="preserve">. </w:t>
      </w:r>
      <w:r w:rsidR="00D70191" w:rsidRPr="00686047">
        <w:rPr>
          <w:rStyle w:val="Heading1Char"/>
        </w:rPr>
        <w:t>Exposure Determination</w:t>
      </w:r>
      <w:bookmarkEnd w:id="1"/>
      <w:r w:rsidR="00330C66">
        <w:rPr>
          <w:rFonts w:cs="Arial"/>
          <w:b/>
          <w:color w:val="000000" w:themeColor="text1"/>
          <w:sz w:val="24"/>
          <w:szCs w:val="24"/>
        </w:rPr>
        <w:br/>
      </w:r>
      <w:r w:rsidR="00330C66">
        <w:rPr>
          <w:rFonts w:cs="Arial"/>
          <w:b/>
          <w:color w:val="000000" w:themeColor="text1"/>
          <w:sz w:val="24"/>
          <w:szCs w:val="24"/>
        </w:rPr>
        <w:br/>
      </w:r>
      <w:r w:rsidR="00ED341C" w:rsidRPr="00330C66">
        <w:rPr>
          <w:rFonts w:cs="Arial"/>
          <w:sz w:val="20"/>
        </w:rPr>
        <w:t xml:space="preserve">If any employees have </w:t>
      </w:r>
      <w:r w:rsidR="004239E5" w:rsidRPr="00330C66">
        <w:rPr>
          <w:rFonts w:cs="Arial"/>
          <w:sz w:val="20"/>
        </w:rPr>
        <w:t>occupational exposure to b</w:t>
      </w:r>
      <w:r w:rsidR="002D47FD" w:rsidRPr="00330C66">
        <w:rPr>
          <w:rFonts w:cs="Arial"/>
          <w:sz w:val="20"/>
        </w:rPr>
        <w:t xml:space="preserve">lood </w:t>
      </w:r>
      <w:r w:rsidR="00C018A7" w:rsidRPr="00330C66">
        <w:rPr>
          <w:rFonts w:cs="Arial"/>
          <w:sz w:val="20"/>
        </w:rPr>
        <w:t>or OPIM</w:t>
      </w:r>
      <w:r w:rsidR="00ED341C" w:rsidRPr="00330C66">
        <w:rPr>
          <w:rFonts w:cs="Arial"/>
          <w:sz w:val="20"/>
        </w:rPr>
        <w:t xml:space="preserve">, an exposure determination is required. </w:t>
      </w:r>
      <w:r w:rsidR="00D527AA" w:rsidRPr="00330C66">
        <w:rPr>
          <w:rFonts w:cs="Arial"/>
          <w:sz w:val="20"/>
        </w:rPr>
        <w:t>The determination</w:t>
      </w:r>
      <w:r w:rsidR="00456C01" w:rsidRPr="00330C66">
        <w:rPr>
          <w:rFonts w:cs="Arial"/>
          <w:sz w:val="20"/>
        </w:rPr>
        <w:t xml:space="preserve"> of </w:t>
      </w:r>
      <w:r w:rsidR="00EA7534" w:rsidRPr="00330C66">
        <w:rPr>
          <w:rFonts w:cs="Arial"/>
          <w:sz w:val="20"/>
        </w:rPr>
        <w:t>on-the-</w:t>
      </w:r>
      <w:r w:rsidR="00456C01" w:rsidRPr="00330C66">
        <w:rPr>
          <w:rFonts w:cs="Arial"/>
          <w:sz w:val="20"/>
        </w:rPr>
        <w:t>job risk</w:t>
      </w:r>
      <w:r w:rsidR="00D527AA" w:rsidRPr="00330C66">
        <w:rPr>
          <w:rFonts w:cs="Arial"/>
          <w:sz w:val="20"/>
        </w:rPr>
        <w:t xml:space="preserve"> is made without regard to PPE use.</w:t>
      </w:r>
      <w:r w:rsidR="00660113" w:rsidRPr="00330C66">
        <w:rPr>
          <w:rFonts w:cs="Arial"/>
          <w:sz w:val="20"/>
        </w:rPr>
        <w:t xml:space="preserve"> </w:t>
      </w:r>
      <w:r w:rsidR="00330C66">
        <w:rPr>
          <w:rFonts w:cs="Arial"/>
          <w:b/>
          <w:color w:val="000000" w:themeColor="text1"/>
          <w:sz w:val="24"/>
          <w:szCs w:val="24"/>
        </w:rPr>
        <w:br/>
      </w:r>
      <w:r w:rsidR="00330C66">
        <w:rPr>
          <w:rFonts w:cs="Arial"/>
          <w:b/>
          <w:color w:val="000000" w:themeColor="text1"/>
          <w:sz w:val="24"/>
          <w:szCs w:val="24"/>
        </w:rPr>
        <w:br/>
      </w:r>
      <w:r w:rsidR="00660113" w:rsidRPr="00330C66">
        <w:rPr>
          <w:rFonts w:cs="Arial"/>
          <w:sz w:val="20"/>
        </w:rPr>
        <w:t>[</w:t>
      </w:r>
      <w:r w:rsidR="007665DB">
        <w:rPr>
          <w:rFonts w:cs="Arial"/>
          <w:sz w:val="20"/>
        </w:rPr>
        <w:t xml:space="preserve">Risk </w:t>
      </w:r>
      <w:r w:rsidR="00B23777">
        <w:rPr>
          <w:rFonts w:cs="Arial"/>
          <w:sz w:val="20"/>
        </w:rPr>
        <w:t>Management</w:t>
      </w:r>
      <w:r w:rsidR="00B23777" w:rsidRPr="00330C66">
        <w:rPr>
          <w:rFonts w:cs="Arial"/>
          <w:sz w:val="20"/>
        </w:rPr>
        <w:t xml:space="preserve"> shall</w:t>
      </w:r>
      <w:r w:rsidR="00D86B76" w:rsidRPr="00330C66">
        <w:rPr>
          <w:rFonts w:cs="Arial"/>
          <w:sz w:val="20"/>
        </w:rPr>
        <w:t xml:space="preserve"> use </w:t>
      </w:r>
      <w:r w:rsidR="00D86B76" w:rsidRPr="00330C66">
        <w:rPr>
          <w:rFonts w:cs="Arial"/>
          <w:b/>
          <w:sz w:val="20"/>
        </w:rPr>
        <w:t>Appendix D</w:t>
      </w:r>
      <w:r w:rsidR="00660113" w:rsidRPr="00330C66">
        <w:rPr>
          <w:rFonts w:cs="Arial"/>
          <w:b/>
          <w:sz w:val="20"/>
        </w:rPr>
        <w:t xml:space="preserve"> </w:t>
      </w:r>
      <w:r w:rsidR="00456C01" w:rsidRPr="00330C66">
        <w:rPr>
          <w:rFonts w:cs="Arial"/>
          <w:b/>
          <w:sz w:val="20"/>
        </w:rPr>
        <w:t>– Exposure Determination</w:t>
      </w:r>
      <w:r w:rsidR="00456C01" w:rsidRPr="00330C66">
        <w:rPr>
          <w:rFonts w:cs="Arial"/>
          <w:sz w:val="20"/>
        </w:rPr>
        <w:t xml:space="preserve"> </w:t>
      </w:r>
      <w:r w:rsidR="00660113" w:rsidRPr="00330C66">
        <w:rPr>
          <w:rFonts w:cs="Arial"/>
          <w:sz w:val="20"/>
        </w:rPr>
        <w:t xml:space="preserve">to categorize all </w:t>
      </w:r>
      <w:r w:rsidR="00D0068B" w:rsidRPr="00330C66">
        <w:rPr>
          <w:rFonts w:cs="Arial"/>
          <w:sz w:val="20"/>
        </w:rPr>
        <w:t xml:space="preserve">employees’ </w:t>
      </w:r>
      <w:r w:rsidR="00660113" w:rsidRPr="00330C66">
        <w:rPr>
          <w:rFonts w:cs="Arial"/>
          <w:sz w:val="20"/>
        </w:rPr>
        <w:t>job classifications into one of two categories</w:t>
      </w:r>
      <w:r w:rsidR="00EB185E" w:rsidRPr="00330C66">
        <w:rPr>
          <w:rFonts w:cs="Arial"/>
          <w:sz w:val="20"/>
        </w:rPr>
        <w:t xml:space="preserve"> and review and update annually</w:t>
      </w:r>
      <w:r w:rsidR="00660113" w:rsidRPr="00330C66">
        <w:rPr>
          <w:rFonts w:cs="Arial"/>
          <w:sz w:val="20"/>
        </w:rPr>
        <w:t xml:space="preserve">: </w:t>
      </w:r>
    </w:p>
    <w:p w14:paraId="1140C7BC" w14:textId="50E1322F" w:rsidR="00C018A7" w:rsidRPr="00330C66" w:rsidRDefault="00127C77" w:rsidP="00B709C2">
      <w:pPr>
        <w:pStyle w:val="NormalWeb"/>
        <w:numPr>
          <w:ilvl w:val="0"/>
          <w:numId w:val="25"/>
        </w:numPr>
        <w:spacing w:before="240" w:beforeAutospacing="0" w:line="240" w:lineRule="auto"/>
        <w:ind w:left="360"/>
        <w:rPr>
          <w:rFonts w:cs="Arial"/>
          <w:sz w:val="20"/>
        </w:rPr>
      </w:pPr>
      <w:r w:rsidRPr="00330C66">
        <w:rPr>
          <w:rFonts w:cs="Arial"/>
          <w:sz w:val="20"/>
        </w:rPr>
        <w:t xml:space="preserve">Category </w:t>
      </w:r>
      <w:r w:rsidR="0082789D" w:rsidRPr="00330C66">
        <w:rPr>
          <w:rFonts w:cs="Arial"/>
          <w:sz w:val="20"/>
        </w:rPr>
        <w:t>I:</w:t>
      </w:r>
      <w:r w:rsidRPr="00330C66">
        <w:rPr>
          <w:rFonts w:cs="Arial"/>
          <w:sz w:val="20"/>
        </w:rPr>
        <w:t xml:space="preserve"> Job classifications</w:t>
      </w:r>
      <w:r w:rsidR="00C018A7" w:rsidRPr="00330C66">
        <w:rPr>
          <w:rFonts w:cs="Arial"/>
          <w:sz w:val="20"/>
        </w:rPr>
        <w:t xml:space="preserve"> in which </w:t>
      </w:r>
      <w:r w:rsidRPr="00330C66">
        <w:rPr>
          <w:rFonts w:cs="Arial"/>
          <w:sz w:val="20"/>
        </w:rPr>
        <w:t xml:space="preserve">all </w:t>
      </w:r>
      <w:r w:rsidR="00C018A7" w:rsidRPr="00330C66">
        <w:rPr>
          <w:rFonts w:cs="Arial"/>
          <w:sz w:val="20"/>
        </w:rPr>
        <w:t xml:space="preserve">employees are exposed to blood or OPIM on a regular </w:t>
      </w:r>
      <w:r w:rsidR="002D4747" w:rsidRPr="00330C66">
        <w:rPr>
          <w:rFonts w:cs="Arial"/>
          <w:sz w:val="20"/>
        </w:rPr>
        <w:t>basis.</w:t>
      </w:r>
    </w:p>
    <w:p w14:paraId="7D3B2B5E" w14:textId="6A4F1B80" w:rsidR="00127C77" w:rsidRPr="00330C66" w:rsidRDefault="00127C77" w:rsidP="00B709C2">
      <w:pPr>
        <w:pStyle w:val="NormalWeb"/>
        <w:numPr>
          <w:ilvl w:val="0"/>
          <w:numId w:val="25"/>
        </w:numPr>
        <w:spacing w:before="240" w:beforeAutospacing="0" w:line="240" w:lineRule="auto"/>
        <w:ind w:left="360"/>
        <w:rPr>
          <w:rFonts w:cs="Arial"/>
          <w:sz w:val="20"/>
        </w:rPr>
      </w:pPr>
      <w:r w:rsidRPr="00330C66">
        <w:rPr>
          <w:rFonts w:cs="Arial"/>
          <w:sz w:val="20"/>
        </w:rPr>
        <w:t>Category II</w:t>
      </w:r>
      <w:r w:rsidR="0082789D" w:rsidRPr="00330C66">
        <w:rPr>
          <w:rFonts w:cs="Arial"/>
          <w:sz w:val="20"/>
        </w:rPr>
        <w:t>:</w:t>
      </w:r>
      <w:r w:rsidRPr="00330C66">
        <w:rPr>
          <w:rFonts w:cs="Arial"/>
          <w:sz w:val="20"/>
        </w:rPr>
        <w:t xml:space="preserve"> Job classifications in which </w:t>
      </w:r>
      <w:r w:rsidR="00D0068B" w:rsidRPr="00330C66">
        <w:rPr>
          <w:rFonts w:cs="Arial"/>
          <w:sz w:val="20"/>
        </w:rPr>
        <w:t xml:space="preserve">only </w:t>
      </w:r>
      <w:r w:rsidRPr="00330C66">
        <w:rPr>
          <w:rFonts w:cs="Arial"/>
          <w:sz w:val="20"/>
        </w:rPr>
        <w:t xml:space="preserve">some employees </w:t>
      </w:r>
      <w:r w:rsidR="00370333" w:rsidRPr="00330C66">
        <w:rPr>
          <w:rFonts w:cs="Arial"/>
          <w:sz w:val="20"/>
        </w:rPr>
        <w:t xml:space="preserve">have occupational </w:t>
      </w:r>
      <w:r w:rsidR="002D4747" w:rsidRPr="00330C66">
        <w:rPr>
          <w:rFonts w:cs="Arial"/>
          <w:sz w:val="20"/>
        </w:rPr>
        <w:t>exposure.</w:t>
      </w:r>
    </w:p>
    <w:p w14:paraId="61FBBE91" w14:textId="336F76AA" w:rsidR="00D70191" w:rsidRPr="00330C66" w:rsidRDefault="00686047" w:rsidP="00686047">
      <w:pPr>
        <w:pStyle w:val="Heading1"/>
      </w:pPr>
      <w:r>
        <w:br/>
      </w:r>
      <w:bookmarkStart w:id="2" w:name="_Toc76939041"/>
      <w:r w:rsidR="009D3642" w:rsidRPr="00330C66">
        <w:t>3</w:t>
      </w:r>
      <w:r w:rsidR="00D70191" w:rsidRPr="00330C66">
        <w:t>. Compliance Methods</w:t>
      </w:r>
      <w:bookmarkEnd w:id="2"/>
    </w:p>
    <w:p w14:paraId="11CA9F9D" w14:textId="77777777" w:rsidR="00A1123B" w:rsidRPr="00330C66" w:rsidRDefault="000A47EA" w:rsidP="00A1123B">
      <w:pPr>
        <w:spacing w:before="240" w:after="100" w:afterAutospacing="1" w:line="240" w:lineRule="auto"/>
        <w:rPr>
          <w:rFonts w:ascii="Arial" w:hAnsi="Arial" w:cs="Arial"/>
          <w:b/>
          <w:color w:val="003A40"/>
          <w:sz w:val="20"/>
          <w:szCs w:val="20"/>
        </w:rPr>
      </w:pPr>
      <w:r w:rsidRPr="00330C66">
        <w:rPr>
          <w:rFonts w:ascii="Arial" w:hAnsi="Arial" w:cs="Arial"/>
          <w:b/>
          <w:color w:val="003A40"/>
          <w:sz w:val="20"/>
          <w:szCs w:val="20"/>
        </w:rPr>
        <w:t>Introduction</w:t>
      </w:r>
    </w:p>
    <w:p w14:paraId="255A02D5" w14:textId="59D85918" w:rsidR="00A1123B" w:rsidRPr="00330C66" w:rsidRDefault="003E4E71" w:rsidP="00A1123B">
      <w:pPr>
        <w:tabs>
          <w:tab w:val="left" w:pos="0"/>
          <w:tab w:val="left" w:pos="720"/>
          <w:tab w:val="left" w:pos="1080"/>
          <w:tab w:val="left" w:pos="1440"/>
          <w:tab w:val="left" w:pos="1800"/>
          <w:tab w:val="left" w:pos="2160"/>
          <w:tab w:val="left" w:pos="2520"/>
        </w:tabs>
        <w:spacing w:before="240" w:after="100" w:afterAutospacing="1" w:line="240" w:lineRule="auto"/>
        <w:rPr>
          <w:rFonts w:ascii="Arial" w:hAnsi="Arial" w:cs="Arial"/>
          <w:sz w:val="20"/>
          <w:szCs w:val="20"/>
        </w:rPr>
      </w:pPr>
      <w:r w:rsidRPr="00330C66">
        <w:rPr>
          <w:rFonts w:ascii="Arial" w:hAnsi="Arial" w:cs="Arial"/>
          <w:bCs/>
          <w:iCs/>
          <w:sz w:val="20"/>
          <w:szCs w:val="20"/>
        </w:rPr>
        <w:t xml:space="preserve">The term </w:t>
      </w:r>
      <w:r w:rsidR="00C57AC8" w:rsidRPr="00330C66">
        <w:rPr>
          <w:rFonts w:ascii="Arial" w:hAnsi="Arial" w:cs="Arial"/>
          <w:bCs/>
          <w:iCs/>
          <w:sz w:val="20"/>
          <w:szCs w:val="20"/>
        </w:rPr>
        <w:t>“occupational exposure”</w:t>
      </w:r>
      <w:r w:rsidRPr="00330C66">
        <w:rPr>
          <w:rFonts w:ascii="Arial" w:hAnsi="Arial" w:cs="Arial"/>
          <w:sz w:val="20"/>
          <w:szCs w:val="20"/>
        </w:rPr>
        <w:t xml:space="preserve"> is defined as </w:t>
      </w:r>
      <w:r w:rsidR="00A1123B" w:rsidRPr="00330C66">
        <w:rPr>
          <w:rFonts w:ascii="Arial" w:hAnsi="Arial" w:cs="Arial"/>
          <w:sz w:val="20"/>
          <w:szCs w:val="20"/>
        </w:rPr>
        <w:t xml:space="preserve">reasonably anticipated skin, eye, mucous membrane, or parenteral contact with blood or other potentially infectious materials that may result from the performance of an employee's duties. </w:t>
      </w:r>
    </w:p>
    <w:p w14:paraId="109B9452" w14:textId="1DCC80B1" w:rsidR="00A91C11" w:rsidRPr="00330C66" w:rsidRDefault="00A91C11" w:rsidP="00686047">
      <w:pPr>
        <w:shd w:val="clear" w:color="auto" w:fill="E7E6E6" w:themeFill="background2"/>
        <w:tabs>
          <w:tab w:val="left" w:pos="0"/>
          <w:tab w:val="left" w:pos="720"/>
          <w:tab w:val="left" w:pos="1080"/>
          <w:tab w:val="left" w:pos="1440"/>
          <w:tab w:val="left" w:pos="1800"/>
          <w:tab w:val="left" w:pos="2160"/>
          <w:tab w:val="left" w:pos="2520"/>
        </w:tabs>
        <w:spacing w:before="240" w:after="100" w:afterAutospacing="1" w:line="240" w:lineRule="auto"/>
        <w:rPr>
          <w:rFonts w:ascii="Arial" w:hAnsi="Arial" w:cs="Arial"/>
          <w:sz w:val="20"/>
          <w:szCs w:val="20"/>
        </w:rPr>
      </w:pPr>
      <w:r w:rsidRPr="00330C66">
        <w:rPr>
          <w:rFonts w:ascii="Arial" w:hAnsi="Arial" w:cs="Arial"/>
          <w:sz w:val="20"/>
          <w:szCs w:val="20"/>
        </w:rPr>
        <w:t xml:space="preserve">In 29 CFR </w:t>
      </w:r>
      <w:r w:rsidR="00F95572" w:rsidRPr="00330C66">
        <w:rPr>
          <w:rFonts w:ascii="Arial" w:hAnsi="Arial" w:cs="Arial"/>
          <w:sz w:val="20"/>
          <w:szCs w:val="20"/>
        </w:rPr>
        <w:t>§</w:t>
      </w:r>
      <w:r w:rsidRPr="00330C66">
        <w:rPr>
          <w:rFonts w:ascii="Arial" w:hAnsi="Arial" w:cs="Arial"/>
          <w:sz w:val="20"/>
          <w:szCs w:val="20"/>
        </w:rPr>
        <w:t>1910.1030(b), OSHA defines OPIM to include:</w:t>
      </w:r>
    </w:p>
    <w:p w14:paraId="62EAADF7" w14:textId="0E30D29C" w:rsidR="00A1123B" w:rsidRPr="00330C66" w:rsidRDefault="00A91C11" w:rsidP="00686047">
      <w:pPr>
        <w:pStyle w:val="ListParagraph"/>
        <w:numPr>
          <w:ilvl w:val="0"/>
          <w:numId w:val="1"/>
        </w:numPr>
        <w:shd w:val="clear" w:color="auto" w:fill="E7E6E6" w:themeFill="background2"/>
        <w:tabs>
          <w:tab w:val="left" w:pos="0"/>
          <w:tab w:val="left" w:pos="720"/>
          <w:tab w:val="left" w:pos="1080"/>
          <w:tab w:val="left" w:pos="1440"/>
          <w:tab w:val="left" w:pos="1800"/>
          <w:tab w:val="left" w:pos="2160"/>
          <w:tab w:val="left" w:pos="2520"/>
        </w:tabs>
        <w:spacing w:before="240" w:after="100" w:afterAutospacing="1" w:line="240" w:lineRule="auto"/>
        <w:ind w:left="720" w:right="720"/>
        <w:rPr>
          <w:rFonts w:ascii="Arial" w:hAnsi="Arial" w:cs="Arial"/>
          <w:color w:val="000000"/>
          <w:sz w:val="20"/>
          <w:szCs w:val="20"/>
        </w:rPr>
      </w:pPr>
      <w:r w:rsidRPr="00330C66">
        <w:rPr>
          <w:rFonts w:ascii="Arial" w:hAnsi="Arial" w:cs="Arial"/>
          <w:sz w:val="20"/>
          <w:szCs w:val="20"/>
        </w:rPr>
        <w:t xml:space="preserve">The following human body fluids: semen, vaginal secretions, cerebrospinal fluid, synovial fluid, pleural fluid, pericardial fluid, </w:t>
      </w:r>
      <w:r w:rsidR="00A1123B" w:rsidRPr="00330C66">
        <w:rPr>
          <w:rFonts w:ascii="Arial" w:hAnsi="Arial" w:cs="Arial"/>
          <w:sz w:val="20"/>
          <w:szCs w:val="20"/>
        </w:rPr>
        <w:t>peritoneal fluid, amniotic flui</w:t>
      </w:r>
      <w:r w:rsidRPr="00330C66">
        <w:rPr>
          <w:rFonts w:ascii="Arial" w:hAnsi="Arial" w:cs="Arial"/>
          <w:sz w:val="20"/>
          <w:szCs w:val="20"/>
        </w:rPr>
        <w:t xml:space="preserve">d, saliva in dental </w:t>
      </w:r>
      <w:r w:rsidRPr="00330C66">
        <w:rPr>
          <w:rFonts w:ascii="Arial" w:hAnsi="Arial" w:cs="Arial"/>
          <w:sz w:val="20"/>
          <w:szCs w:val="20"/>
        </w:rPr>
        <w:lastRenderedPageBreak/>
        <w:t>procedures,</w:t>
      </w:r>
      <w:r w:rsidR="00A1123B" w:rsidRPr="00330C66">
        <w:rPr>
          <w:rFonts w:ascii="Arial" w:hAnsi="Arial" w:cs="Arial"/>
          <w:sz w:val="20"/>
          <w:szCs w:val="20"/>
        </w:rPr>
        <w:t xml:space="preserve"> </w:t>
      </w:r>
      <w:r w:rsidR="000F5AE9" w:rsidRPr="00330C66">
        <w:rPr>
          <w:rFonts w:ascii="Arial" w:hAnsi="Arial" w:cs="Arial"/>
          <w:sz w:val="20"/>
          <w:szCs w:val="20"/>
        </w:rPr>
        <w:t>anybody</w:t>
      </w:r>
      <w:r w:rsidR="00A1123B" w:rsidRPr="00330C66">
        <w:rPr>
          <w:rFonts w:ascii="Arial" w:hAnsi="Arial" w:cs="Arial"/>
          <w:sz w:val="20"/>
          <w:szCs w:val="20"/>
        </w:rPr>
        <w:t xml:space="preserve"> fluid that is visibly contaminated with blood</w:t>
      </w:r>
      <w:r w:rsidRPr="00330C66">
        <w:rPr>
          <w:rFonts w:ascii="Arial" w:hAnsi="Arial" w:cs="Arial"/>
          <w:sz w:val="20"/>
          <w:szCs w:val="20"/>
        </w:rPr>
        <w:t>, and al</w:t>
      </w:r>
      <w:r w:rsidR="00A1123B" w:rsidRPr="00330C66">
        <w:rPr>
          <w:rFonts w:ascii="Arial" w:hAnsi="Arial" w:cs="Arial"/>
          <w:sz w:val="20"/>
          <w:szCs w:val="20"/>
        </w:rPr>
        <w:t xml:space="preserve">l body fluids in situations where it is difficult or impossible to differentiate between body </w:t>
      </w:r>
      <w:r w:rsidR="000F5AE9" w:rsidRPr="00330C66">
        <w:rPr>
          <w:rFonts w:ascii="Arial" w:hAnsi="Arial" w:cs="Arial"/>
          <w:sz w:val="20"/>
          <w:szCs w:val="20"/>
        </w:rPr>
        <w:t>fluids.</w:t>
      </w:r>
    </w:p>
    <w:p w14:paraId="6020C58E" w14:textId="2356B91E" w:rsidR="00A1123B" w:rsidRPr="00330C66" w:rsidRDefault="00A1123B" w:rsidP="00686047">
      <w:pPr>
        <w:numPr>
          <w:ilvl w:val="0"/>
          <w:numId w:val="1"/>
        </w:numPr>
        <w:shd w:val="clear" w:color="auto" w:fill="E7E6E6" w:themeFill="background2"/>
        <w:spacing w:before="240" w:after="100" w:afterAutospacing="1" w:line="240" w:lineRule="auto"/>
        <w:ind w:left="720" w:right="720"/>
        <w:rPr>
          <w:rFonts w:ascii="Arial" w:hAnsi="Arial" w:cs="Arial"/>
          <w:color w:val="000000"/>
          <w:sz w:val="20"/>
          <w:szCs w:val="20"/>
        </w:rPr>
      </w:pPr>
      <w:r w:rsidRPr="00330C66">
        <w:rPr>
          <w:rFonts w:ascii="Arial" w:hAnsi="Arial" w:cs="Arial"/>
          <w:sz w:val="20"/>
          <w:szCs w:val="20"/>
        </w:rPr>
        <w:t>Any unfixed tissue or organ (other than intact skin) from a human (living or dead)</w:t>
      </w:r>
      <w:r w:rsidR="00F95572" w:rsidRPr="00330C66">
        <w:rPr>
          <w:rFonts w:ascii="Arial" w:hAnsi="Arial" w:cs="Arial"/>
          <w:sz w:val="20"/>
          <w:szCs w:val="20"/>
        </w:rPr>
        <w:t>; and</w:t>
      </w:r>
    </w:p>
    <w:p w14:paraId="2E3E69A4" w14:textId="5C329461" w:rsidR="00F72AD4" w:rsidRPr="00330C66" w:rsidRDefault="00A1123B" w:rsidP="00686047">
      <w:pPr>
        <w:numPr>
          <w:ilvl w:val="0"/>
          <w:numId w:val="1"/>
        </w:numPr>
        <w:shd w:val="clear" w:color="auto" w:fill="E7E6E6" w:themeFill="background2"/>
        <w:spacing w:before="240" w:after="100" w:afterAutospacing="1" w:line="240" w:lineRule="auto"/>
        <w:ind w:left="720" w:right="720"/>
        <w:rPr>
          <w:rFonts w:ascii="Arial" w:hAnsi="Arial" w:cs="Arial"/>
          <w:color w:val="000000"/>
          <w:sz w:val="20"/>
          <w:szCs w:val="20"/>
        </w:rPr>
      </w:pPr>
      <w:r w:rsidRPr="00330C66">
        <w:rPr>
          <w:rFonts w:ascii="Arial" w:hAnsi="Arial" w:cs="Arial"/>
          <w:sz w:val="20"/>
          <w:szCs w:val="20"/>
        </w:rPr>
        <w:t>HIV-containing cells or tissue cultures, organ cultures, and HIV- or HBV-containing culture medium or other solutions</w:t>
      </w:r>
      <w:r w:rsidR="00F95572" w:rsidRPr="00330C66">
        <w:rPr>
          <w:rFonts w:ascii="Arial" w:hAnsi="Arial" w:cs="Arial"/>
          <w:sz w:val="20"/>
          <w:szCs w:val="20"/>
        </w:rPr>
        <w:t>; and b</w:t>
      </w:r>
      <w:r w:rsidRPr="00330C66">
        <w:rPr>
          <w:rFonts w:ascii="Arial" w:hAnsi="Arial" w:cs="Arial"/>
          <w:sz w:val="20"/>
          <w:szCs w:val="20"/>
        </w:rPr>
        <w:t>lood, organs, or other tissues from experimental animals infected with HIV or HBV</w:t>
      </w:r>
      <w:r w:rsidR="00F95572" w:rsidRPr="00330C66">
        <w:rPr>
          <w:rFonts w:ascii="Arial" w:hAnsi="Arial" w:cs="Arial"/>
          <w:sz w:val="20"/>
          <w:szCs w:val="20"/>
        </w:rPr>
        <w:t>.</w:t>
      </w:r>
    </w:p>
    <w:p w14:paraId="2B678502" w14:textId="77777777" w:rsidR="005332D4" w:rsidRPr="00330C66" w:rsidRDefault="005332D4" w:rsidP="005332D4">
      <w:pPr>
        <w:spacing w:before="240" w:after="100" w:afterAutospacing="1" w:line="240" w:lineRule="auto"/>
        <w:rPr>
          <w:rFonts w:ascii="Arial" w:eastAsia="Tahoma" w:hAnsi="Arial" w:cs="Arial"/>
          <w:sz w:val="20"/>
          <w:szCs w:val="20"/>
        </w:rPr>
      </w:pPr>
      <w:r w:rsidRPr="00330C66">
        <w:rPr>
          <w:rFonts w:ascii="Arial" w:eastAsia="Tahoma" w:hAnsi="Arial" w:cs="Arial"/>
          <w:sz w:val="20"/>
          <w:szCs w:val="20"/>
        </w:rPr>
        <w:t xml:space="preserve">All employees who have been determined to have occupational exposure to bloodborne pathogens must: </w:t>
      </w:r>
    </w:p>
    <w:p w14:paraId="3D665BB1" w14:textId="77DEE2F3" w:rsidR="005332D4" w:rsidRPr="00330C66" w:rsidRDefault="00294B67" w:rsidP="00B709C2">
      <w:pPr>
        <w:pStyle w:val="ListParagraph"/>
        <w:numPr>
          <w:ilvl w:val="0"/>
          <w:numId w:val="17"/>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C</w:t>
      </w:r>
      <w:r w:rsidR="005332D4" w:rsidRPr="00330C66">
        <w:rPr>
          <w:rFonts w:ascii="Arial" w:hAnsi="Arial" w:cs="Arial"/>
          <w:sz w:val="20"/>
          <w:szCs w:val="20"/>
        </w:rPr>
        <w:t xml:space="preserve">omply with the procedures and controls laid out in this </w:t>
      </w:r>
      <w:r w:rsidR="002D4747" w:rsidRPr="00330C66">
        <w:rPr>
          <w:rFonts w:ascii="Arial" w:hAnsi="Arial" w:cs="Arial"/>
          <w:sz w:val="20"/>
          <w:szCs w:val="20"/>
        </w:rPr>
        <w:t>plan.</w:t>
      </w:r>
    </w:p>
    <w:p w14:paraId="1AD87776" w14:textId="3CB5823B" w:rsidR="005332D4" w:rsidRPr="00330C66" w:rsidRDefault="00294B67" w:rsidP="00B709C2">
      <w:pPr>
        <w:pStyle w:val="ListParagraph"/>
        <w:numPr>
          <w:ilvl w:val="0"/>
          <w:numId w:val="17"/>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P</w:t>
      </w:r>
      <w:r w:rsidR="005332D4" w:rsidRPr="00330C66">
        <w:rPr>
          <w:rFonts w:ascii="Arial" w:hAnsi="Arial" w:cs="Arial"/>
          <w:sz w:val="20"/>
          <w:szCs w:val="20"/>
        </w:rPr>
        <w:t xml:space="preserve">articipate in annual bloodborne pathogen refresher </w:t>
      </w:r>
      <w:r w:rsidR="002D4747" w:rsidRPr="00330C66">
        <w:rPr>
          <w:rFonts w:ascii="Arial" w:hAnsi="Arial" w:cs="Arial"/>
          <w:sz w:val="20"/>
          <w:szCs w:val="20"/>
        </w:rPr>
        <w:t>training.</w:t>
      </w:r>
    </w:p>
    <w:p w14:paraId="7D6B9B64" w14:textId="1A51F850" w:rsidR="005332D4" w:rsidRPr="00330C66" w:rsidRDefault="00294B67" w:rsidP="00B709C2">
      <w:pPr>
        <w:pStyle w:val="ListParagraph"/>
        <w:numPr>
          <w:ilvl w:val="0"/>
          <w:numId w:val="17"/>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U</w:t>
      </w:r>
      <w:r w:rsidR="005332D4" w:rsidRPr="00330C66">
        <w:rPr>
          <w:rFonts w:ascii="Arial" w:hAnsi="Arial" w:cs="Arial"/>
          <w:sz w:val="20"/>
          <w:szCs w:val="20"/>
        </w:rPr>
        <w:t xml:space="preserve">nderstand which tasks they perform have potential for </w:t>
      </w:r>
      <w:r w:rsidR="002D4747" w:rsidRPr="00330C66">
        <w:rPr>
          <w:rFonts w:ascii="Arial" w:hAnsi="Arial" w:cs="Arial"/>
          <w:sz w:val="20"/>
          <w:szCs w:val="20"/>
        </w:rPr>
        <w:t>exposure.</w:t>
      </w:r>
    </w:p>
    <w:p w14:paraId="24354E01" w14:textId="55AFD799" w:rsidR="005332D4" w:rsidRPr="00330C66" w:rsidRDefault="00294B67" w:rsidP="00B709C2">
      <w:pPr>
        <w:pStyle w:val="ListParagraph"/>
        <w:numPr>
          <w:ilvl w:val="0"/>
          <w:numId w:val="17"/>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U</w:t>
      </w:r>
      <w:r w:rsidR="005332D4" w:rsidRPr="00330C66">
        <w:rPr>
          <w:rFonts w:ascii="Arial" w:hAnsi="Arial" w:cs="Arial"/>
          <w:sz w:val="20"/>
          <w:szCs w:val="20"/>
        </w:rPr>
        <w:t xml:space="preserve">se proper </w:t>
      </w:r>
      <w:r w:rsidR="00C57AC8" w:rsidRPr="00330C66">
        <w:rPr>
          <w:rFonts w:ascii="Arial" w:hAnsi="Arial" w:cs="Arial"/>
          <w:sz w:val="20"/>
          <w:szCs w:val="20"/>
        </w:rPr>
        <w:t>personal protective equipment (</w:t>
      </w:r>
      <w:r w:rsidR="005332D4" w:rsidRPr="00330C66">
        <w:rPr>
          <w:rFonts w:ascii="Arial" w:hAnsi="Arial" w:cs="Arial"/>
          <w:sz w:val="20"/>
          <w:szCs w:val="20"/>
        </w:rPr>
        <w:t>PPE</w:t>
      </w:r>
      <w:r w:rsidR="00C57AC8" w:rsidRPr="00330C66">
        <w:rPr>
          <w:rFonts w:ascii="Arial" w:hAnsi="Arial" w:cs="Arial"/>
          <w:sz w:val="20"/>
          <w:szCs w:val="20"/>
        </w:rPr>
        <w:t xml:space="preserve">) when working with blood or </w:t>
      </w:r>
      <w:r w:rsidR="002D4747" w:rsidRPr="00330C66">
        <w:rPr>
          <w:rFonts w:ascii="Arial" w:hAnsi="Arial" w:cs="Arial"/>
          <w:sz w:val="20"/>
          <w:szCs w:val="20"/>
        </w:rPr>
        <w:t>OPIM.</w:t>
      </w:r>
    </w:p>
    <w:p w14:paraId="3C284BF3" w14:textId="192E3A38" w:rsidR="00F8538E" w:rsidRPr="00330C66" w:rsidRDefault="003E4E71" w:rsidP="00330C66">
      <w:pPr>
        <w:spacing w:before="240" w:after="100" w:afterAutospacing="1" w:line="240" w:lineRule="auto"/>
        <w:rPr>
          <w:rFonts w:ascii="Arial" w:hAnsi="Arial" w:cs="Arial"/>
          <w:color w:val="000000"/>
          <w:sz w:val="20"/>
          <w:szCs w:val="20"/>
        </w:rPr>
      </w:pPr>
      <w:r w:rsidRPr="00330C66">
        <w:rPr>
          <w:rFonts w:ascii="Arial" w:hAnsi="Arial" w:cs="Arial"/>
          <w:b/>
          <w:color w:val="000000"/>
          <w:sz w:val="20"/>
          <w:szCs w:val="20"/>
        </w:rPr>
        <w:t>Appendix C – Glossary of Terms</w:t>
      </w:r>
      <w:r w:rsidRPr="00330C66">
        <w:rPr>
          <w:rFonts w:ascii="Arial" w:hAnsi="Arial" w:cs="Arial"/>
          <w:color w:val="000000"/>
          <w:sz w:val="20"/>
          <w:szCs w:val="20"/>
        </w:rPr>
        <w:t xml:space="preserve"> contains a list of words relating to bloodborne pathogens that are likely to be encountered in this program.</w:t>
      </w:r>
    </w:p>
    <w:p w14:paraId="70F673E7" w14:textId="5BDEE334" w:rsidR="00B96C7D" w:rsidRPr="00330C66" w:rsidRDefault="00686047" w:rsidP="00FF6E28">
      <w:pPr>
        <w:spacing w:after="220" w:line="240" w:lineRule="auto"/>
        <w:rPr>
          <w:rFonts w:ascii="Arial" w:hAnsi="Arial" w:cs="Arial"/>
          <w:color w:val="003A40"/>
          <w:sz w:val="20"/>
          <w:szCs w:val="20"/>
        </w:rPr>
      </w:pPr>
      <w:r>
        <w:rPr>
          <w:rFonts w:ascii="Arial" w:hAnsi="Arial" w:cs="Arial"/>
          <w:b/>
          <w:color w:val="003A40"/>
          <w:sz w:val="20"/>
          <w:szCs w:val="20"/>
        </w:rPr>
        <w:br/>
      </w:r>
      <w:r w:rsidR="00FF6E28" w:rsidRPr="00330C66">
        <w:rPr>
          <w:rFonts w:ascii="Arial" w:hAnsi="Arial" w:cs="Arial"/>
          <w:b/>
          <w:color w:val="003A40"/>
          <w:sz w:val="20"/>
          <w:szCs w:val="20"/>
        </w:rPr>
        <w:t>Universal Precautions</w:t>
      </w:r>
      <w:r w:rsidR="00FF6E28" w:rsidRPr="00330C66">
        <w:rPr>
          <w:rFonts w:ascii="Arial" w:hAnsi="Arial" w:cs="Arial"/>
          <w:color w:val="003A40"/>
          <w:sz w:val="20"/>
          <w:szCs w:val="20"/>
        </w:rPr>
        <w:tab/>
      </w:r>
    </w:p>
    <w:p w14:paraId="179A3BC3" w14:textId="1DC1C596" w:rsidR="00BB4F1F" w:rsidRPr="00330C66" w:rsidRDefault="59100348" w:rsidP="00681AEA">
      <w:pPr>
        <w:spacing w:after="220" w:line="240" w:lineRule="auto"/>
        <w:rPr>
          <w:rFonts w:ascii="Arial" w:eastAsia="Tahoma" w:hAnsi="Arial" w:cs="Arial"/>
          <w:sz w:val="20"/>
          <w:szCs w:val="20"/>
        </w:rPr>
      </w:pPr>
      <w:r w:rsidRPr="00330C66">
        <w:rPr>
          <w:rFonts w:ascii="Arial" w:eastAsia="Tahoma" w:hAnsi="Arial" w:cs="Arial"/>
          <w:sz w:val="20"/>
          <w:szCs w:val="20"/>
        </w:rPr>
        <w:t>Universal Precautions is an approach to infection control that assumes that all human blood an</w:t>
      </w:r>
      <w:r w:rsidR="00EC1D58" w:rsidRPr="00330C66">
        <w:rPr>
          <w:rFonts w:ascii="Arial" w:eastAsia="Tahoma" w:hAnsi="Arial" w:cs="Arial"/>
          <w:sz w:val="20"/>
          <w:szCs w:val="20"/>
        </w:rPr>
        <w:t xml:space="preserve">d other body fluids will be handled </w:t>
      </w:r>
      <w:r w:rsidRPr="00330C66">
        <w:rPr>
          <w:rFonts w:ascii="Arial" w:eastAsia="Tahoma" w:hAnsi="Arial" w:cs="Arial"/>
          <w:sz w:val="20"/>
          <w:szCs w:val="20"/>
        </w:rPr>
        <w:t xml:space="preserve">as if known to be infectious for HIV, HBV, or other bloodborne pathogens. </w:t>
      </w:r>
    </w:p>
    <w:p w14:paraId="4557FDDA" w14:textId="6C50BCB4" w:rsidR="00681AEA" w:rsidRPr="00330C66" w:rsidRDefault="1CDA0524" w:rsidP="009D65D5">
      <w:pPr>
        <w:spacing w:after="220" w:line="240" w:lineRule="auto"/>
        <w:rPr>
          <w:rFonts w:ascii="Arial" w:eastAsia="Tahoma" w:hAnsi="Arial" w:cs="Arial"/>
          <w:sz w:val="20"/>
          <w:szCs w:val="20"/>
        </w:rPr>
      </w:pPr>
      <w:r w:rsidRPr="00330C66">
        <w:rPr>
          <w:rFonts w:ascii="Arial" w:eastAsia="Tahoma" w:hAnsi="Arial" w:cs="Arial"/>
          <w:sz w:val="20"/>
          <w:szCs w:val="20"/>
        </w:rPr>
        <w:t xml:space="preserve">All employees are required to </w:t>
      </w:r>
      <w:proofErr w:type="gramStart"/>
      <w:r w:rsidRPr="00330C66">
        <w:rPr>
          <w:rFonts w:ascii="Arial" w:eastAsia="Tahoma" w:hAnsi="Arial" w:cs="Arial"/>
          <w:sz w:val="20"/>
          <w:szCs w:val="20"/>
        </w:rPr>
        <w:t xml:space="preserve">use universal precautions </w:t>
      </w:r>
      <w:r w:rsidRPr="00330C66">
        <w:rPr>
          <w:rFonts w:ascii="Arial" w:eastAsia="Tahoma" w:hAnsi="Arial" w:cs="Arial"/>
          <w:b/>
          <w:sz w:val="20"/>
          <w:szCs w:val="20"/>
        </w:rPr>
        <w:t>at all times</w:t>
      </w:r>
      <w:proofErr w:type="gramEnd"/>
      <w:r w:rsidRPr="00330C66">
        <w:rPr>
          <w:rFonts w:ascii="Arial" w:eastAsia="Tahoma" w:hAnsi="Arial" w:cs="Arial"/>
          <w:sz w:val="20"/>
          <w:szCs w:val="20"/>
        </w:rPr>
        <w:t xml:space="preserve"> when contact wit</w:t>
      </w:r>
      <w:r w:rsidR="009D65D5" w:rsidRPr="00330C66">
        <w:rPr>
          <w:rFonts w:ascii="Arial" w:eastAsia="Tahoma" w:hAnsi="Arial" w:cs="Arial"/>
          <w:sz w:val="20"/>
          <w:szCs w:val="20"/>
        </w:rPr>
        <w:t>h blood or OPIM is anticipated.</w:t>
      </w:r>
    </w:p>
    <w:p w14:paraId="5B6A4689" w14:textId="17F3A31A" w:rsidR="00681AEA" w:rsidRPr="00330C66" w:rsidRDefault="00681AEA" w:rsidP="00B709C2">
      <w:pPr>
        <w:pStyle w:val="ListParagraph"/>
        <w:numPr>
          <w:ilvl w:val="0"/>
          <w:numId w:val="2"/>
        </w:numPr>
        <w:tabs>
          <w:tab w:val="left" w:pos="360"/>
        </w:tabs>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Use appropriate PPE, including gloves, masks, and gowns.</w:t>
      </w:r>
    </w:p>
    <w:p w14:paraId="3BF2D67C" w14:textId="1D62E05E" w:rsidR="00681AEA" w:rsidRPr="00330C66" w:rsidRDefault="00681AEA" w:rsidP="00B709C2">
      <w:pPr>
        <w:pStyle w:val="ListParagraph"/>
        <w:numPr>
          <w:ilvl w:val="0"/>
          <w:numId w:val="2"/>
        </w:numPr>
        <w:tabs>
          <w:tab w:val="left" w:pos="360"/>
        </w:tabs>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Use proper engineering and work pr</w:t>
      </w:r>
      <w:r w:rsidR="00EC1D58" w:rsidRPr="00330C66">
        <w:rPr>
          <w:rFonts w:ascii="Arial" w:hAnsi="Arial" w:cs="Arial"/>
          <w:sz w:val="20"/>
          <w:szCs w:val="20"/>
        </w:rPr>
        <w:t xml:space="preserve">actice controls to minimize </w:t>
      </w:r>
      <w:r w:rsidRPr="00330C66">
        <w:rPr>
          <w:rFonts w:ascii="Arial" w:hAnsi="Arial" w:cs="Arial"/>
          <w:sz w:val="20"/>
          <w:szCs w:val="20"/>
        </w:rPr>
        <w:t>exposure</w:t>
      </w:r>
      <w:r w:rsidR="006347D5" w:rsidRPr="00330C66">
        <w:rPr>
          <w:rFonts w:ascii="Arial" w:hAnsi="Arial" w:cs="Arial"/>
          <w:sz w:val="20"/>
          <w:szCs w:val="20"/>
        </w:rPr>
        <w:t>.</w:t>
      </w:r>
    </w:p>
    <w:p w14:paraId="7DA681E4" w14:textId="1D4B7437" w:rsidR="004B21AB" w:rsidRPr="00330C66" w:rsidRDefault="00686047" w:rsidP="00686047">
      <w:pPr>
        <w:rPr>
          <w:rFonts w:ascii="Arial" w:hAnsi="Arial" w:cs="Arial"/>
          <w:b/>
          <w:color w:val="003A40"/>
          <w:sz w:val="20"/>
          <w:szCs w:val="20"/>
        </w:rPr>
      </w:pPr>
      <w:r>
        <w:rPr>
          <w:rFonts w:ascii="Arial" w:hAnsi="Arial" w:cs="Arial"/>
          <w:b/>
          <w:color w:val="003A40"/>
          <w:sz w:val="20"/>
          <w:szCs w:val="20"/>
        </w:rPr>
        <w:br/>
      </w:r>
      <w:r w:rsidR="004B21AB" w:rsidRPr="00330C66">
        <w:rPr>
          <w:rFonts w:ascii="Arial" w:hAnsi="Arial" w:cs="Arial"/>
          <w:b/>
          <w:color w:val="003A40"/>
          <w:sz w:val="20"/>
          <w:szCs w:val="20"/>
        </w:rPr>
        <w:t>Controls</w:t>
      </w:r>
    </w:p>
    <w:p w14:paraId="77D20E52" w14:textId="77777777" w:rsidR="00996599" w:rsidRPr="00330C66" w:rsidRDefault="59100348" w:rsidP="1CDA0524">
      <w:pPr>
        <w:spacing w:before="240" w:after="100" w:afterAutospacing="1" w:line="240" w:lineRule="auto"/>
        <w:rPr>
          <w:rFonts w:ascii="Arial" w:eastAsia="Tahoma" w:hAnsi="Arial" w:cs="Arial"/>
          <w:sz w:val="20"/>
          <w:szCs w:val="20"/>
        </w:rPr>
      </w:pPr>
      <w:r w:rsidRPr="00330C66">
        <w:rPr>
          <w:rFonts w:ascii="Arial" w:hAnsi="Arial" w:cs="Arial"/>
          <w:b/>
          <w:color w:val="003A40"/>
          <w:sz w:val="20"/>
          <w:szCs w:val="20"/>
        </w:rPr>
        <w:t>Engineering</w:t>
      </w:r>
      <w:r w:rsidRPr="00330C66">
        <w:rPr>
          <w:rFonts w:ascii="Arial" w:hAnsi="Arial" w:cs="Arial"/>
          <w:b/>
          <w:sz w:val="20"/>
          <w:szCs w:val="20"/>
        </w:rPr>
        <w:t xml:space="preserve"> </w:t>
      </w:r>
    </w:p>
    <w:p w14:paraId="507C61CA" w14:textId="77777777" w:rsidR="009901D3" w:rsidRPr="00330C66" w:rsidRDefault="00996599" w:rsidP="1CDA0524">
      <w:pPr>
        <w:spacing w:before="240" w:after="100" w:afterAutospacing="1" w:line="240" w:lineRule="auto"/>
        <w:rPr>
          <w:rFonts w:ascii="Arial" w:eastAsia="Tahoma" w:hAnsi="Arial" w:cs="Arial"/>
          <w:sz w:val="20"/>
          <w:szCs w:val="20"/>
        </w:rPr>
      </w:pPr>
      <w:r w:rsidRPr="00330C66">
        <w:rPr>
          <w:rFonts w:ascii="Arial" w:eastAsia="Tahoma" w:hAnsi="Arial" w:cs="Arial"/>
          <w:sz w:val="20"/>
          <w:szCs w:val="20"/>
        </w:rPr>
        <w:t xml:space="preserve">Engineering controls </w:t>
      </w:r>
      <w:r w:rsidR="59100348" w:rsidRPr="00330C66">
        <w:rPr>
          <w:rFonts w:ascii="Arial" w:eastAsia="Tahoma" w:hAnsi="Arial" w:cs="Arial"/>
          <w:sz w:val="20"/>
          <w:szCs w:val="20"/>
        </w:rPr>
        <w:t xml:space="preserve">are control measures that isolate or remove bloodborne pathogen hazards from the work environment. Examples include needleless systems, self-sheathing needles, and sharps containers. </w:t>
      </w:r>
    </w:p>
    <w:p w14:paraId="4EC061EA" w14:textId="07A651CE" w:rsidR="001D250B" w:rsidRPr="00330C66" w:rsidRDefault="001D250B" w:rsidP="00B709C2">
      <w:pPr>
        <w:pStyle w:val="ListParagraph"/>
        <w:numPr>
          <w:ilvl w:val="0"/>
          <w:numId w:val="2"/>
        </w:numPr>
        <w:spacing w:before="240" w:after="100" w:afterAutospacing="1" w:line="240" w:lineRule="auto"/>
        <w:ind w:left="360"/>
        <w:contextualSpacing w:val="0"/>
        <w:rPr>
          <w:rFonts w:ascii="Arial" w:eastAsia="Tahoma" w:hAnsi="Arial" w:cs="Arial"/>
          <w:sz w:val="20"/>
          <w:szCs w:val="20"/>
        </w:rPr>
      </w:pPr>
      <w:r w:rsidRPr="00330C66">
        <w:rPr>
          <w:rFonts w:ascii="Arial" w:eastAsia="Tahoma" w:hAnsi="Arial" w:cs="Arial"/>
          <w:sz w:val="20"/>
          <w:szCs w:val="20"/>
        </w:rPr>
        <w:t xml:space="preserve">At least </w:t>
      </w:r>
      <w:r w:rsidR="004E4866" w:rsidRPr="00330C66">
        <w:rPr>
          <w:rFonts w:ascii="Arial" w:eastAsia="Tahoma" w:hAnsi="Arial" w:cs="Arial"/>
          <w:sz w:val="20"/>
          <w:szCs w:val="20"/>
        </w:rPr>
        <w:t xml:space="preserve">annually, or more frequently if needed, </w:t>
      </w:r>
      <w:r w:rsidR="004E4866" w:rsidRPr="00330C66">
        <w:rPr>
          <w:rFonts w:ascii="Arial" w:eastAsia="Tahoma" w:hAnsi="Arial" w:cs="Arial"/>
          <w:b/>
          <w:sz w:val="20"/>
          <w:szCs w:val="20"/>
        </w:rPr>
        <w:t>[</w:t>
      </w:r>
      <w:r w:rsidR="00E33AC2">
        <w:rPr>
          <w:rFonts w:ascii="Arial" w:eastAsia="Tahoma" w:hAnsi="Arial" w:cs="Arial"/>
          <w:b/>
          <w:sz w:val="20"/>
          <w:szCs w:val="20"/>
        </w:rPr>
        <w:t>Risk Management</w:t>
      </w:r>
      <w:r w:rsidR="004E4866" w:rsidRPr="00330C66">
        <w:rPr>
          <w:rFonts w:ascii="Arial" w:eastAsia="Tahoma" w:hAnsi="Arial" w:cs="Arial"/>
          <w:b/>
          <w:sz w:val="20"/>
          <w:szCs w:val="20"/>
        </w:rPr>
        <w:t xml:space="preserve"> </w:t>
      </w:r>
      <w:r w:rsidR="00BA7FDE" w:rsidRPr="00330C66">
        <w:rPr>
          <w:rFonts w:ascii="Arial" w:eastAsia="Tahoma" w:hAnsi="Arial" w:cs="Arial"/>
          <w:sz w:val="20"/>
          <w:szCs w:val="20"/>
        </w:rPr>
        <w:t xml:space="preserve">shall review and consider </w:t>
      </w:r>
      <w:r w:rsidRPr="00330C66">
        <w:rPr>
          <w:rFonts w:ascii="Arial" w:eastAsia="Tahoma" w:hAnsi="Arial" w:cs="Arial"/>
          <w:sz w:val="20"/>
          <w:szCs w:val="20"/>
        </w:rPr>
        <w:t>any new technologies or safer medical devices that reduce or eliminat</w:t>
      </w:r>
      <w:r w:rsidR="00C53DAF" w:rsidRPr="00330C66">
        <w:rPr>
          <w:rFonts w:ascii="Arial" w:eastAsia="Tahoma" w:hAnsi="Arial" w:cs="Arial"/>
          <w:sz w:val="20"/>
          <w:szCs w:val="20"/>
        </w:rPr>
        <w:t xml:space="preserve">e bloodborne pathogen exposures </w:t>
      </w:r>
      <w:r w:rsidR="00BE1E9B" w:rsidRPr="00330C66">
        <w:rPr>
          <w:rFonts w:ascii="Arial" w:eastAsia="Tahoma" w:hAnsi="Arial" w:cs="Arial"/>
          <w:sz w:val="20"/>
          <w:szCs w:val="20"/>
        </w:rPr>
        <w:t>for</w:t>
      </w:r>
      <w:r w:rsidR="00F13F22" w:rsidRPr="00330C66">
        <w:rPr>
          <w:rFonts w:ascii="Arial" w:eastAsia="Tahoma" w:hAnsi="Arial" w:cs="Arial"/>
          <w:sz w:val="20"/>
          <w:szCs w:val="20"/>
        </w:rPr>
        <w:t xml:space="preserve"> employees that use them.</w:t>
      </w:r>
    </w:p>
    <w:p w14:paraId="45793E8D" w14:textId="77777777" w:rsidR="00A041A9" w:rsidRPr="00330C66" w:rsidRDefault="00052BF9" w:rsidP="00B709C2">
      <w:pPr>
        <w:pStyle w:val="ListParagraph"/>
        <w:numPr>
          <w:ilvl w:val="0"/>
          <w:numId w:val="18"/>
        </w:numPr>
        <w:spacing w:before="240" w:after="100" w:afterAutospacing="1" w:line="240" w:lineRule="auto"/>
        <w:contextualSpacing w:val="0"/>
        <w:rPr>
          <w:rFonts w:ascii="Arial" w:eastAsia="Tahoma" w:hAnsi="Arial" w:cs="Arial"/>
          <w:sz w:val="20"/>
          <w:szCs w:val="20"/>
        </w:rPr>
      </w:pPr>
      <w:r w:rsidRPr="00330C66">
        <w:rPr>
          <w:rFonts w:ascii="Arial" w:eastAsia="Tahoma" w:hAnsi="Arial" w:cs="Arial"/>
          <w:sz w:val="20"/>
          <w:szCs w:val="20"/>
        </w:rPr>
        <w:lastRenderedPageBreak/>
        <w:t>In addition to management, i</w:t>
      </w:r>
      <w:r w:rsidR="00A041A9" w:rsidRPr="00330C66">
        <w:rPr>
          <w:rFonts w:ascii="Arial" w:eastAsia="Tahoma" w:hAnsi="Arial" w:cs="Arial"/>
          <w:sz w:val="20"/>
          <w:szCs w:val="20"/>
        </w:rPr>
        <w:t xml:space="preserve">nput should </w:t>
      </w:r>
      <w:r w:rsidRPr="00330C66">
        <w:rPr>
          <w:rFonts w:ascii="Arial" w:eastAsia="Tahoma" w:hAnsi="Arial" w:cs="Arial"/>
          <w:sz w:val="20"/>
          <w:szCs w:val="20"/>
        </w:rPr>
        <w:t xml:space="preserve">also </w:t>
      </w:r>
      <w:r w:rsidR="00A041A9" w:rsidRPr="00330C66">
        <w:rPr>
          <w:rFonts w:ascii="Arial" w:eastAsia="Tahoma" w:hAnsi="Arial" w:cs="Arial"/>
          <w:sz w:val="20"/>
          <w:szCs w:val="20"/>
        </w:rPr>
        <w:t>be gathered from non-managerial employees responsible for patient care and who are potentially exposed to injuries from contaminated sharps</w:t>
      </w:r>
      <w:r w:rsidR="00F13F22" w:rsidRPr="00330C66">
        <w:rPr>
          <w:rFonts w:ascii="Arial" w:eastAsia="Tahoma" w:hAnsi="Arial" w:cs="Arial"/>
          <w:sz w:val="20"/>
          <w:szCs w:val="20"/>
        </w:rPr>
        <w:t>.</w:t>
      </w:r>
    </w:p>
    <w:p w14:paraId="57617A51" w14:textId="77777777" w:rsidR="00A041A9" w:rsidRPr="00330C66" w:rsidRDefault="00A041A9" w:rsidP="501F9D91">
      <w:pPr>
        <w:pStyle w:val="ListParagraph"/>
        <w:numPr>
          <w:ilvl w:val="0"/>
          <w:numId w:val="19"/>
        </w:numPr>
        <w:spacing w:before="240" w:after="100" w:afterAutospacing="1" w:line="240" w:lineRule="auto"/>
        <w:rPr>
          <w:rFonts w:ascii="Arial" w:eastAsia="Tahoma" w:hAnsi="Arial" w:cs="Arial"/>
          <w:sz w:val="20"/>
          <w:szCs w:val="20"/>
        </w:rPr>
      </w:pPr>
      <w:r w:rsidRPr="501F9D91">
        <w:rPr>
          <w:rFonts w:ascii="Arial" w:eastAsia="Tahoma" w:hAnsi="Arial" w:cs="Arial"/>
          <w:sz w:val="20"/>
          <w:szCs w:val="20"/>
        </w:rPr>
        <w:t xml:space="preserve">Document </w:t>
      </w:r>
      <w:r w:rsidR="00C53DAF" w:rsidRPr="501F9D91">
        <w:rPr>
          <w:rFonts w:ascii="Arial" w:eastAsia="Tahoma" w:hAnsi="Arial" w:cs="Arial"/>
          <w:sz w:val="20"/>
          <w:szCs w:val="20"/>
        </w:rPr>
        <w:t>in the ECP</w:t>
      </w:r>
      <w:r w:rsidR="0070202F" w:rsidRPr="501F9D91">
        <w:rPr>
          <w:rFonts w:ascii="Arial" w:eastAsia="Tahoma" w:hAnsi="Arial" w:cs="Arial"/>
          <w:sz w:val="20"/>
          <w:szCs w:val="20"/>
        </w:rPr>
        <w:t xml:space="preserve"> the results of evaluations,</w:t>
      </w:r>
      <w:r w:rsidR="00C53DAF" w:rsidRPr="501F9D91">
        <w:rPr>
          <w:rFonts w:ascii="Arial" w:eastAsia="Tahoma" w:hAnsi="Arial" w:cs="Arial"/>
          <w:sz w:val="20"/>
          <w:szCs w:val="20"/>
        </w:rPr>
        <w:t xml:space="preserve"> </w:t>
      </w:r>
      <w:r w:rsidRPr="501F9D91">
        <w:rPr>
          <w:rFonts w:ascii="Arial" w:eastAsia="Tahoma" w:hAnsi="Arial" w:cs="Arial"/>
          <w:sz w:val="20"/>
          <w:szCs w:val="20"/>
        </w:rPr>
        <w:t>how decisions were made regarding any changes</w:t>
      </w:r>
      <w:r w:rsidR="0070202F" w:rsidRPr="501F9D91">
        <w:rPr>
          <w:rFonts w:ascii="Arial" w:eastAsia="Tahoma" w:hAnsi="Arial" w:cs="Arial"/>
          <w:sz w:val="20"/>
          <w:szCs w:val="20"/>
        </w:rPr>
        <w:t xml:space="preserve">, and why or why not </w:t>
      </w:r>
      <w:bookmarkStart w:id="3" w:name="_Int_F7TceoZT"/>
      <w:r w:rsidR="0070202F" w:rsidRPr="501F9D91">
        <w:rPr>
          <w:rFonts w:ascii="Arial" w:eastAsia="Tahoma" w:hAnsi="Arial" w:cs="Arial"/>
          <w:sz w:val="20"/>
          <w:szCs w:val="20"/>
        </w:rPr>
        <w:t xml:space="preserve">any </w:t>
      </w:r>
      <w:r w:rsidRPr="501F9D91">
        <w:rPr>
          <w:rFonts w:ascii="Arial" w:eastAsia="Tahoma" w:hAnsi="Arial" w:cs="Arial"/>
          <w:sz w:val="20"/>
          <w:szCs w:val="20"/>
        </w:rPr>
        <w:t>newer</w:t>
      </w:r>
      <w:bookmarkEnd w:id="3"/>
      <w:r w:rsidRPr="501F9D91">
        <w:rPr>
          <w:rFonts w:ascii="Arial" w:eastAsia="Tahoma" w:hAnsi="Arial" w:cs="Arial"/>
          <w:sz w:val="20"/>
          <w:szCs w:val="20"/>
        </w:rPr>
        <w:t xml:space="preserve"> technology wa</w:t>
      </w:r>
      <w:r w:rsidR="00C53DAF" w:rsidRPr="501F9D91">
        <w:rPr>
          <w:rFonts w:ascii="Arial" w:eastAsia="Tahoma" w:hAnsi="Arial" w:cs="Arial"/>
          <w:sz w:val="20"/>
          <w:szCs w:val="20"/>
        </w:rPr>
        <w:t>s adopted.</w:t>
      </w:r>
    </w:p>
    <w:p w14:paraId="519E601F" w14:textId="265B552A" w:rsidR="00CA0379" w:rsidRPr="00330C66" w:rsidRDefault="001D250B" w:rsidP="00B709C2">
      <w:pPr>
        <w:pStyle w:val="ListParagraph"/>
        <w:numPr>
          <w:ilvl w:val="0"/>
          <w:numId w:val="2"/>
        </w:numPr>
        <w:spacing w:before="240" w:after="100" w:afterAutospacing="1" w:line="240" w:lineRule="auto"/>
        <w:ind w:left="360"/>
        <w:contextualSpacing w:val="0"/>
        <w:rPr>
          <w:rFonts w:ascii="Arial" w:eastAsia="Tahoma" w:hAnsi="Arial" w:cs="Arial"/>
          <w:sz w:val="20"/>
          <w:szCs w:val="20"/>
        </w:rPr>
      </w:pPr>
      <w:r w:rsidRPr="00330C66">
        <w:rPr>
          <w:rFonts w:ascii="Arial" w:hAnsi="Arial" w:cs="Arial"/>
          <w:sz w:val="20"/>
          <w:szCs w:val="20"/>
        </w:rPr>
        <w:softHyphen/>
      </w:r>
      <w:r w:rsidR="003C71E3" w:rsidRPr="00330C66">
        <w:rPr>
          <w:rFonts w:ascii="Arial" w:eastAsia="Tahoma" w:hAnsi="Arial" w:cs="Arial"/>
          <w:b/>
          <w:sz w:val="20"/>
          <w:szCs w:val="20"/>
        </w:rPr>
        <w:t>[</w:t>
      </w:r>
      <w:r w:rsidR="00E33AC2">
        <w:rPr>
          <w:rFonts w:ascii="Arial" w:eastAsia="Tahoma" w:hAnsi="Arial" w:cs="Arial"/>
          <w:b/>
          <w:sz w:val="20"/>
          <w:szCs w:val="20"/>
        </w:rPr>
        <w:t xml:space="preserve">Risk </w:t>
      </w:r>
      <w:r w:rsidR="00B23777">
        <w:rPr>
          <w:rFonts w:ascii="Arial" w:eastAsia="Tahoma" w:hAnsi="Arial" w:cs="Arial"/>
          <w:b/>
          <w:sz w:val="20"/>
          <w:szCs w:val="20"/>
        </w:rPr>
        <w:t>Management</w:t>
      </w:r>
      <w:r w:rsidR="00B23777" w:rsidRPr="00330C66">
        <w:rPr>
          <w:rFonts w:ascii="Arial" w:eastAsia="Tahoma" w:hAnsi="Arial" w:cs="Arial"/>
          <w:sz w:val="20"/>
          <w:szCs w:val="20"/>
        </w:rPr>
        <w:t xml:space="preserve"> will</w:t>
      </w:r>
      <w:r w:rsidR="00C53DAF" w:rsidRPr="00330C66">
        <w:rPr>
          <w:rFonts w:ascii="Arial" w:eastAsia="Tahoma" w:hAnsi="Arial" w:cs="Arial"/>
          <w:sz w:val="20"/>
          <w:szCs w:val="20"/>
        </w:rPr>
        <w:t xml:space="preserve"> implement</w:t>
      </w:r>
      <w:r w:rsidRPr="00330C66">
        <w:rPr>
          <w:rFonts w:ascii="Arial" w:eastAsia="Tahoma" w:hAnsi="Arial" w:cs="Arial"/>
          <w:sz w:val="20"/>
          <w:szCs w:val="20"/>
        </w:rPr>
        <w:t xml:space="preserve"> any changes </w:t>
      </w:r>
      <w:r w:rsidR="003D7657" w:rsidRPr="00330C66">
        <w:rPr>
          <w:rFonts w:ascii="Arial" w:eastAsia="Tahoma" w:hAnsi="Arial" w:cs="Arial"/>
          <w:sz w:val="20"/>
          <w:szCs w:val="20"/>
        </w:rPr>
        <w:t xml:space="preserve">to current technology </w:t>
      </w:r>
      <w:r w:rsidRPr="00330C66">
        <w:rPr>
          <w:rFonts w:ascii="Arial" w:eastAsia="Tahoma" w:hAnsi="Arial" w:cs="Arial"/>
          <w:sz w:val="20"/>
          <w:szCs w:val="20"/>
        </w:rPr>
        <w:t xml:space="preserve">that are recommended. </w:t>
      </w:r>
    </w:p>
    <w:p w14:paraId="784C8AED" w14:textId="7CB89FDB" w:rsidR="007C5D0B" w:rsidRPr="00330C66" w:rsidRDefault="0079524C" w:rsidP="1CDA0524">
      <w:pPr>
        <w:spacing w:before="240" w:after="100" w:afterAutospacing="1" w:line="240" w:lineRule="auto"/>
        <w:rPr>
          <w:rFonts w:ascii="Arial" w:eastAsia="Tahoma" w:hAnsi="Arial" w:cs="Arial"/>
          <w:sz w:val="20"/>
          <w:szCs w:val="20"/>
        </w:rPr>
      </w:pPr>
      <w:r w:rsidRPr="00330C66">
        <w:rPr>
          <w:rFonts w:ascii="Arial" w:eastAsia="Tahoma" w:hAnsi="Arial" w:cs="Arial"/>
          <w:sz w:val="20"/>
          <w:szCs w:val="20"/>
        </w:rPr>
        <w:t xml:space="preserve">All engineering controls shall be evaluated and maintained regularly to ensure full effectiveness. </w:t>
      </w:r>
    </w:p>
    <w:p w14:paraId="2F450EAA" w14:textId="30ECAE48" w:rsidR="00996599" w:rsidRPr="00330C66" w:rsidRDefault="00686047" w:rsidP="1CDA0524">
      <w:pPr>
        <w:spacing w:before="240" w:after="100" w:afterAutospacing="1" w:line="240" w:lineRule="auto"/>
        <w:rPr>
          <w:rFonts w:ascii="Arial" w:eastAsia="Tahoma" w:hAnsi="Arial" w:cs="Arial"/>
          <w:color w:val="003A40"/>
          <w:sz w:val="20"/>
          <w:szCs w:val="20"/>
        </w:rPr>
      </w:pPr>
      <w:r>
        <w:rPr>
          <w:rFonts w:ascii="Arial" w:hAnsi="Arial" w:cs="Arial"/>
          <w:b/>
          <w:color w:val="003A40"/>
          <w:sz w:val="20"/>
          <w:szCs w:val="20"/>
        </w:rPr>
        <w:br/>
      </w:r>
      <w:r w:rsidR="59100348" w:rsidRPr="00330C66">
        <w:rPr>
          <w:rFonts w:ascii="Arial" w:hAnsi="Arial" w:cs="Arial"/>
          <w:b/>
          <w:color w:val="003A40"/>
          <w:sz w:val="20"/>
          <w:szCs w:val="20"/>
        </w:rPr>
        <w:t>Work practice</w:t>
      </w:r>
      <w:r w:rsidR="004B21AB" w:rsidRPr="00330C66">
        <w:rPr>
          <w:rFonts w:ascii="Arial" w:hAnsi="Arial" w:cs="Arial"/>
          <w:b/>
          <w:color w:val="003A40"/>
          <w:sz w:val="20"/>
          <w:szCs w:val="20"/>
        </w:rPr>
        <w:t>s</w:t>
      </w:r>
      <w:r w:rsidR="59100348" w:rsidRPr="00330C66">
        <w:rPr>
          <w:rFonts w:ascii="Arial" w:hAnsi="Arial" w:cs="Arial"/>
          <w:b/>
          <w:color w:val="003A40"/>
          <w:sz w:val="20"/>
          <w:szCs w:val="20"/>
        </w:rPr>
        <w:t xml:space="preserve"> </w:t>
      </w:r>
    </w:p>
    <w:p w14:paraId="239364FE" w14:textId="18200E31" w:rsidR="00835D91" w:rsidRPr="00330C66" w:rsidRDefault="00996599" w:rsidP="00996599">
      <w:pPr>
        <w:spacing w:before="240" w:after="100" w:afterAutospacing="1" w:line="240" w:lineRule="auto"/>
        <w:rPr>
          <w:rFonts w:ascii="Arial" w:eastAsia="Tahoma" w:hAnsi="Arial" w:cs="Arial"/>
          <w:sz w:val="20"/>
          <w:szCs w:val="20"/>
        </w:rPr>
      </w:pPr>
      <w:r w:rsidRPr="00330C66">
        <w:rPr>
          <w:rFonts w:ascii="Arial" w:eastAsia="Tahoma" w:hAnsi="Arial" w:cs="Arial"/>
          <w:sz w:val="20"/>
          <w:szCs w:val="20"/>
        </w:rPr>
        <w:t xml:space="preserve">Work practice controls </w:t>
      </w:r>
      <w:r w:rsidR="59100348" w:rsidRPr="00330C66">
        <w:rPr>
          <w:rFonts w:ascii="Arial" w:eastAsia="Tahoma" w:hAnsi="Arial" w:cs="Arial"/>
          <w:sz w:val="20"/>
          <w:szCs w:val="20"/>
        </w:rPr>
        <w:t>are behavior-based changes that redu</w:t>
      </w:r>
      <w:r w:rsidR="00835D91" w:rsidRPr="00330C66">
        <w:rPr>
          <w:rFonts w:ascii="Arial" w:eastAsia="Tahoma" w:hAnsi="Arial" w:cs="Arial"/>
          <w:sz w:val="20"/>
          <w:szCs w:val="20"/>
        </w:rPr>
        <w:t xml:space="preserve">ce exposure, such as hygiene practices and specimen handling procedures. </w:t>
      </w:r>
      <w:r w:rsidR="00C57DB1" w:rsidRPr="00330C66">
        <w:rPr>
          <w:rFonts w:ascii="Arial" w:eastAsia="Tahoma" w:hAnsi="Arial" w:cs="Arial"/>
          <w:sz w:val="20"/>
          <w:szCs w:val="20"/>
        </w:rPr>
        <w:t>E</w:t>
      </w:r>
      <w:r w:rsidR="00835D91" w:rsidRPr="00330C66">
        <w:rPr>
          <w:rFonts w:ascii="Arial" w:eastAsia="Tahoma" w:hAnsi="Arial" w:cs="Arial"/>
          <w:sz w:val="20"/>
          <w:szCs w:val="20"/>
        </w:rPr>
        <w:t xml:space="preserve">ffective work practices </w:t>
      </w:r>
      <w:r w:rsidR="003D0FE2" w:rsidRPr="00330C66">
        <w:rPr>
          <w:rFonts w:ascii="Arial" w:eastAsia="Tahoma" w:hAnsi="Arial" w:cs="Arial"/>
          <w:sz w:val="20"/>
          <w:szCs w:val="20"/>
        </w:rPr>
        <w:t>include:</w:t>
      </w:r>
    </w:p>
    <w:p w14:paraId="241E211C" w14:textId="55EEEDCF" w:rsidR="00835D91" w:rsidRPr="00330C66" w:rsidRDefault="00996599" w:rsidP="501F9D91">
      <w:pPr>
        <w:pStyle w:val="ListParagraph"/>
        <w:numPr>
          <w:ilvl w:val="0"/>
          <w:numId w:val="2"/>
        </w:numPr>
        <w:tabs>
          <w:tab w:val="left" w:pos="360"/>
        </w:tabs>
        <w:spacing w:before="240" w:after="100" w:afterAutospacing="1" w:line="240" w:lineRule="auto"/>
        <w:ind w:left="360"/>
        <w:rPr>
          <w:rFonts w:ascii="Arial" w:hAnsi="Arial" w:cs="Arial"/>
          <w:sz w:val="20"/>
          <w:szCs w:val="20"/>
        </w:rPr>
      </w:pPr>
      <w:bookmarkStart w:id="4" w:name="_Int_PVPPnw1n"/>
      <w:r w:rsidRPr="501F9D91">
        <w:rPr>
          <w:rFonts w:ascii="Arial" w:hAnsi="Arial" w:cs="Arial"/>
          <w:sz w:val="20"/>
          <w:szCs w:val="20"/>
        </w:rPr>
        <w:t>Wash</w:t>
      </w:r>
      <w:r w:rsidR="00894D6A" w:rsidRPr="501F9D91">
        <w:rPr>
          <w:rFonts w:ascii="Arial" w:hAnsi="Arial" w:cs="Arial"/>
          <w:sz w:val="20"/>
          <w:szCs w:val="20"/>
        </w:rPr>
        <w:t>ing</w:t>
      </w:r>
      <w:r w:rsidRPr="501F9D91">
        <w:rPr>
          <w:rFonts w:ascii="Arial" w:hAnsi="Arial" w:cs="Arial"/>
          <w:sz w:val="20"/>
          <w:szCs w:val="20"/>
        </w:rPr>
        <w:t xml:space="preserve"> hands </w:t>
      </w:r>
      <w:r w:rsidR="00FE1CE9" w:rsidRPr="501F9D91">
        <w:rPr>
          <w:rFonts w:ascii="Arial" w:hAnsi="Arial" w:cs="Arial"/>
          <w:sz w:val="20"/>
          <w:szCs w:val="20"/>
        </w:rPr>
        <w:t xml:space="preserve">and any other body part that </w:t>
      </w:r>
      <w:r w:rsidR="002D4747" w:rsidRPr="501F9D91">
        <w:rPr>
          <w:rFonts w:ascii="Arial" w:hAnsi="Arial" w:cs="Arial"/>
          <w:sz w:val="20"/>
          <w:szCs w:val="20"/>
        </w:rPr>
        <w:t>has</w:t>
      </w:r>
      <w:r w:rsidRPr="501F9D91">
        <w:rPr>
          <w:rFonts w:ascii="Arial" w:hAnsi="Arial" w:cs="Arial"/>
          <w:sz w:val="20"/>
          <w:szCs w:val="20"/>
        </w:rPr>
        <w:t xml:space="preserve"> </w:t>
      </w:r>
      <w:proofErr w:type="gramStart"/>
      <w:r w:rsidRPr="501F9D91">
        <w:rPr>
          <w:rFonts w:ascii="Arial" w:hAnsi="Arial" w:cs="Arial"/>
          <w:sz w:val="20"/>
          <w:szCs w:val="20"/>
        </w:rPr>
        <w:t>come in contact with</w:t>
      </w:r>
      <w:proofErr w:type="gramEnd"/>
      <w:r w:rsidRPr="501F9D91">
        <w:rPr>
          <w:rFonts w:ascii="Arial" w:hAnsi="Arial" w:cs="Arial"/>
          <w:sz w:val="20"/>
          <w:szCs w:val="20"/>
        </w:rPr>
        <w:t xml:space="preserve"> blood or OPIM with soap and water as soon as possible, or flush mucous membranes with water.</w:t>
      </w:r>
      <w:bookmarkEnd w:id="4"/>
      <w:r w:rsidRPr="501F9D91">
        <w:rPr>
          <w:rFonts w:ascii="Arial" w:hAnsi="Arial" w:cs="Arial"/>
          <w:sz w:val="20"/>
          <w:szCs w:val="20"/>
        </w:rPr>
        <w:t xml:space="preserve"> </w:t>
      </w:r>
    </w:p>
    <w:p w14:paraId="498DC416" w14:textId="33D0C542" w:rsidR="00835D91" w:rsidRPr="00330C66" w:rsidRDefault="00835D91" w:rsidP="00B709C2">
      <w:pPr>
        <w:pStyle w:val="ListParagraph"/>
        <w:numPr>
          <w:ilvl w:val="0"/>
          <w:numId w:val="19"/>
        </w:numPr>
        <w:tabs>
          <w:tab w:val="left" w:pos="360"/>
        </w:tabs>
        <w:spacing w:before="240" w:after="100" w:afterAutospacing="1" w:line="240" w:lineRule="auto"/>
        <w:contextualSpacing w:val="0"/>
        <w:rPr>
          <w:rFonts w:ascii="Arial" w:hAnsi="Arial" w:cs="Arial"/>
          <w:sz w:val="20"/>
          <w:szCs w:val="20"/>
        </w:rPr>
      </w:pPr>
      <w:r w:rsidRPr="00330C66">
        <w:rPr>
          <w:rFonts w:ascii="Arial" w:hAnsi="Arial" w:cs="Arial"/>
          <w:sz w:val="20"/>
          <w:szCs w:val="20"/>
        </w:rPr>
        <w:t>If handwashing facilities are not available, either antiseptic hand cleanser and clean towels</w:t>
      </w:r>
      <w:r w:rsidR="00FE1CE9" w:rsidRPr="00330C66">
        <w:rPr>
          <w:rFonts w:ascii="Arial" w:hAnsi="Arial" w:cs="Arial"/>
          <w:sz w:val="20"/>
          <w:szCs w:val="20"/>
        </w:rPr>
        <w:t xml:space="preserve"> or antiseptic towelettes shall</w:t>
      </w:r>
      <w:r w:rsidRPr="00330C66">
        <w:rPr>
          <w:rFonts w:ascii="Arial" w:hAnsi="Arial" w:cs="Arial"/>
          <w:sz w:val="20"/>
          <w:szCs w:val="20"/>
        </w:rPr>
        <w:t xml:space="preserve"> be provided. If either of these methods are used, wash hands again with soap and</w:t>
      </w:r>
      <w:r w:rsidR="00894D6A" w:rsidRPr="00330C66">
        <w:rPr>
          <w:rFonts w:ascii="Arial" w:hAnsi="Arial" w:cs="Arial"/>
          <w:sz w:val="20"/>
          <w:szCs w:val="20"/>
        </w:rPr>
        <w:t xml:space="preserve"> water as soon as facilities are available. </w:t>
      </w:r>
    </w:p>
    <w:p w14:paraId="753A14E7" w14:textId="77777777" w:rsidR="00996599" w:rsidRPr="00330C66" w:rsidRDefault="00996599" w:rsidP="00B709C2">
      <w:pPr>
        <w:pStyle w:val="ListParagraph"/>
        <w:numPr>
          <w:ilvl w:val="0"/>
          <w:numId w:val="2"/>
        </w:numPr>
        <w:tabs>
          <w:tab w:val="left" w:pos="360"/>
        </w:tabs>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Food and drink should not be kept in locations such as refrigerators, freezers, shelves, cabinets, or benchtops where</w:t>
      </w:r>
      <w:r w:rsidR="00E662BC" w:rsidRPr="00330C66">
        <w:rPr>
          <w:rFonts w:ascii="Arial" w:hAnsi="Arial" w:cs="Arial"/>
          <w:sz w:val="20"/>
          <w:szCs w:val="20"/>
        </w:rPr>
        <w:t xml:space="preserve"> blood or OPIM may be present. </w:t>
      </w:r>
    </w:p>
    <w:p w14:paraId="6529A5D5" w14:textId="0537A10B" w:rsidR="00996599" w:rsidRPr="002D4747" w:rsidRDefault="00996599" w:rsidP="002D4747">
      <w:pPr>
        <w:pStyle w:val="ListParagraph"/>
        <w:numPr>
          <w:ilvl w:val="0"/>
          <w:numId w:val="2"/>
        </w:numPr>
        <w:tabs>
          <w:tab w:val="left" w:pos="360"/>
        </w:tabs>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Do not eat, drink, store food, apply cosmetics, or handle contact lenses </w:t>
      </w:r>
      <w:r w:rsidR="00E662BC" w:rsidRPr="00330C66">
        <w:rPr>
          <w:rFonts w:ascii="Arial" w:hAnsi="Arial" w:cs="Arial"/>
          <w:sz w:val="20"/>
          <w:szCs w:val="20"/>
        </w:rPr>
        <w:t xml:space="preserve">in any </w:t>
      </w:r>
      <w:r w:rsidR="00483A6C" w:rsidRPr="00330C66">
        <w:rPr>
          <w:rFonts w:ascii="Arial" w:hAnsi="Arial" w:cs="Arial"/>
          <w:sz w:val="20"/>
          <w:szCs w:val="20"/>
        </w:rPr>
        <w:t xml:space="preserve">potentially </w:t>
      </w:r>
      <w:r w:rsidR="00E662BC" w:rsidRPr="00330C66">
        <w:rPr>
          <w:rFonts w:ascii="Arial" w:hAnsi="Arial" w:cs="Arial"/>
          <w:sz w:val="20"/>
          <w:szCs w:val="20"/>
        </w:rPr>
        <w:t>contaminated work area.</w:t>
      </w:r>
    </w:p>
    <w:p w14:paraId="09CBB672" w14:textId="7F5EA2D9" w:rsidR="00996599" w:rsidRPr="00330C66" w:rsidRDefault="00996599" w:rsidP="501F9D91">
      <w:pPr>
        <w:pStyle w:val="ListParagraph"/>
        <w:numPr>
          <w:ilvl w:val="0"/>
          <w:numId w:val="2"/>
        </w:numPr>
        <w:tabs>
          <w:tab w:val="left" w:pos="360"/>
        </w:tabs>
        <w:spacing w:before="240" w:after="100" w:afterAutospacing="1" w:line="240" w:lineRule="auto"/>
        <w:ind w:left="360"/>
        <w:rPr>
          <w:rFonts w:ascii="Arial" w:hAnsi="Arial" w:cs="Arial"/>
          <w:sz w:val="20"/>
          <w:szCs w:val="20"/>
        </w:rPr>
      </w:pPr>
      <w:r w:rsidRPr="501F9D91">
        <w:rPr>
          <w:rFonts w:ascii="Arial" w:hAnsi="Arial" w:cs="Arial"/>
          <w:sz w:val="20"/>
          <w:szCs w:val="20"/>
        </w:rPr>
        <w:t xml:space="preserve">Minimize splashing, spraying, </w:t>
      </w:r>
      <w:r w:rsidR="7249BE0C" w:rsidRPr="501F9D91">
        <w:rPr>
          <w:rFonts w:ascii="Arial" w:hAnsi="Arial" w:cs="Arial"/>
          <w:sz w:val="20"/>
          <w:szCs w:val="20"/>
        </w:rPr>
        <w:t>spattering,</w:t>
      </w:r>
      <w:r w:rsidR="009667BA" w:rsidRPr="501F9D91">
        <w:rPr>
          <w:rFonts w:ascii="Arial" w:hAnsi="Arial" w:cs="Arial"/>
          <w:sz w:val="20"/>
          <w:szCs w:val="20"/>
        </w:rPr>
        <w:t xml:space="preserve"> or spraying </w:t>
      </w:r>
      <w:r w:rsidRPr="501F9D91">
        <w:rPr>
          <w:rFonts w:ascii="Arial" w:hAnsi="Arial" w:cs="Arial"/>
          <w:sz w:val="20"/>
          <w:szCs w:val="20"/>
        </w:rPr>
        <w:t>o</w:t>
      </w:r>
      <w:r w:rsidR="009667BA" w:rsidRPr="501F9D91">
        <w:rPr>
          <w:rFonts w:ascii="Arial" w:hAnsi="Arial" w:cs="Arial"/>
          <w:sz w:val="20"/>
          <w:szCs w:val="20"/>
        </w:rPr>
        <w:t>f droplets of blood or OPIM by using</w:t>
      </w:r>
      <w:r w:rsidR="00E662BC" w:rsidRPr="501F9D91">
        <w:rPr>
          <w:rFonts w:ascii="Arial" w:hAnsi="Arial" w:cs="Arial"/>
          <w:sz w:val="20"/>
          <w:szCs w:val="20"/>
        </w:rPr>
        <w:t xml:space="preserve"> good technique and practices.</w:t>
      </w:r>
    </w:p>
    <w:p w14:paraId="42E93484" w14:textId="079510F8" w:rsidR="00EB47BE" w:rsidRPr="00330C66" w:rsidRDefault="002B581D" w:rsidP="00863D20">
      <w:pPr>
        <w:spacing w:before="240" w:after="100" w:afterAutospacing="1" w:line="240" w:lineRule="auto"/>
        <w:rPr>
          <w:rFonts w:ascii="Arial" w:hAnsi="Arial" w:cs="Arial"/>
          <w:sz w:val="20"/>
          <w:szCs w:val="20"/>
        </w:rPr>
      </w:pPr>
      <w:r w:rsidRPr="00330C66">
        <w:rPr>
          <w:rFonts w:ascii="Arial" w:hAnsi="Arial" w:cs="Arial"/>
          <w:sz w:val="20"/>
          <w:szCs w:val="20"/>
        </w:rPr>
        <w:t xml:space="preserve">Both engineering and work practice controls will be used to minimize or attempt to eliminate exposure to bloodborne pathogens. If risk of exposure exists after these controls have been put into place, proper PPE should be utilized. </w:t>
      </w:r>
    </w:p>
    <w:p w14:paraId="07907B4E" w14:textId="50E14B87" w:rsidR="00FB146A" w:rsidRPr="00330C66" w:rsidRDefault="002B581D" w:rsidP="002B581D">
      <w:pPr>
        <w:spacing w:before="240" w:after="100" w:afterAutospacing="1" w:line="240" w:lineRule="auto"/>
        <w:rPr>
          <w:rFonts w:ascii="Arial" w:hAnsi="Arial" w:cs="Arial"/>
          <w:sz w:val="20"/>
          <w:szCs w:val="20"/>
        </w:rPr>
      </w:pPr>
      <w:r w:rsidRPr="00330C66">
        <w:rPr>
          <w:rFonts w:ascii="Arial" w:eastAsia="Tahoma" w:hAnsi="Arial" w:cs="Arial"/>
          <w:sz w:val="20"/>
          <w:szCs w:val="20"/>
        </w:rPr>
        <w:t xml:space="preserve">Specific engineering and work practice controls used </w:t>
      </w:r>
      <w:r w:rsidR="00A26592">
        <w:rPr>
          <w:rFonts w:ascii="Arial" w:eastAsia="Tahoma" w:hAnsi="Arial" w:cs="Arial"/>
          <w:sz w:val="20"/>
          <w:szCs w:val="20"/>
        </w:rPr>
        <w:t>at Four Winds Casinos</w:t>
      </w:r>
      <w:r w:rsidRPr="00330C66">
        <w:rPr>
          <w:rFonts w:ascii="Arial" w:eastAsia="Tahoma" w:hAnsi="Arial" w:cs="Arial"/>
          <w:sz w:val="20"/>
          <w:szCs w:val="20"/>
        </w:rPr>
        <w:t xml:space="preserve"> include: </w:t>
      </w:r>
      <w:r w:rsidR="00894D6A" w:rsidRPr="00330C66">
        <w:rPr>
          <w:rFonts w:ascii="Arial" w:eastAsia="Tahoma" w:hAnsi="Arial" w:cs="Arial"/>
          <w:b/>
          <w:sz w:val="20"/>
          <w:szCs w:val="20"/>
        </w:rPr>
        <w:t>[</w:t>
      </w:r>
      <w:r w:rsidR="00CF0317">
        <w:rPr>
          <w:rFonts w:ascii="Arial" w:eastAsia="Tahoma" w:hAnsi="Arial" w:cs="Arial"/>
          <w:b/>
          <w:sz w:val="20"/>
          <w:szCs w:val="20"/>
        </w:rPr>
        <w:t>Hand Washing</w:t>
      </w:r>
      <w:r w:rsidR="009121C6">
        <w:rPr>
          <w:rFonts w:ascii="Arial" w:eastAsia="Tahoma" w:hAnsi="Arial" w:cs="Arial"/>
          <w:b/>
          <w:sz w:val="20"/>
          <w:szCs w:val="20"/>
        </w:rPr>
        <w:t>, PPE, Accessibility, Repair and Replacement, Gloves, and Housekeeping</w:t>
      </w:r>
      <w:r w:rsidRPr="00330C66">
        <w:rPr>
          <w:rFonts w:ascii="Arial" w:eastAsia="Tahoma" w:hAnsi="Arial" w:cs="Arial"/>
          <w:b/>
          <w:sz w:val="20"/>
          <w:szCs w:val="20"/>
        </w:rPr>
        <w:t>.</w:t>
      </w:r>
      <w:r w:rsidR="00EB47BE" w:rsidRPr="00330C66">
        <w:rPr>
          <w:rFonts w:ascii="Arial" w:eastAsia="Tahoma" w:hAnsi="Arial" w:cs="Arial"/>
          <w:b/>
          <w:sz w:val="20"/>
          <w:szCs w:val="20"/>
        </w:rPr>
        <w:t xml:space="preserve"> </w:t>
      </w:r>
      <w:r w:rsidR="00EB47BE" w:rsidRPr="00330C66">
        <w:rPr>
          <w:rFonts w:ascii="Arial" w:eastAsia="Tahoma" w:hAnsi="Arial" w:cs="Arial"/>
          <w:sz w:val="20"/>
          <w:szCs w:val="20"/>
        </w:rPr>
        <w:t>They will be</w:t>
      </w:r>
      <w:r w:rsidR="0079524C" w:rsidRPr="00330C66">
        <w:rPr>
          <w:rFonts w:ascii="Arial" w:eastAsia="Tahoma" w:hAnsi="Arial" w:cs="Arial"/>
          <w:sz w:val="20"/>
          <w:szCs w:val="20"/>
        </w:rPr>
        <w:t xml:space="preserve"> evaluated for </w:t>
      </w:r>
      <w:r w:rsidR="00EB47BE" w:rsidRPr="00330C66">
        <w:rPr>
          <w:rFonts w:ascii="Arial" w:eastAsia="Tahoma" w:hAnsi="Arial" w:cs="Arial"/>
          <w:sz w:val="20"/>
          <w:szCs w:val="20"/>
        </w:rPr>
        <w:t>effectiveness via this process:</w:t>
      </w:r>
      <w:r w:rsidR="00EB47BE" w:rsidRPr="00330C66">
        <w:rPr>
          <w:rFonts w:ascii="Arial" w:eastAsia="Tahoma" w:hAnsi="Arial" w:cs="Arial"/>
          <w:b/>
          <w:sz w:val="20"/>
          <w:szCs w:val="20"/>
        </w:rPr>
        <w:t xml:space="preserve"> </w:t>
      </w:r>
      <w:r w:rsidR="009121C6">
        <w:rPr>
          <w:rFonts w:ascii="Arial" w:eastAsia="Tahoma" w:hAnsi="Arial" w:cs="Arial"/>
          <w:b/>
          <w:sz w:val="20"/>
          <w:szCs w:val="20"/>
        </w:rPr>
        <w:t xml:space="preserve">Supervisor observation and/or corrective action </w:t>
      </w:r>
      <w:r w:rsidR="000F5AE9">
        <w:rPr>
          <w:rFonts w:ascii="Arial" w:eastAsia="Tahoma" w:hAnsi="Arial" w:cs="Arial"/>
          <w:b/>
          <w:sz w:val="20"/>
          <w:szCs w:val="20"/>
        </w:rPr>
        <w:t>process.</w:t>
      </w:r>
      <w:r w:rsidR="00C2305B" w:rsidRPr="00330C66">
        <w:rPr>
          <w:rFonts w:ascii="Arial" w:eastAsia="Tahoma" w:hAnsi="Arial" w:cs="Arial"/>
          <w:sz w:val="20"/>
          <w:szCs w:val="20"/>
        </w:rPr>
        <w:t xml:space="preserve"> </w:t>
      </w:r>
    </w:p>
    <w:p w14:paraId="6A70E91D" w14:textId="77777777" w:rsidR="00D81960" w:rsidRDefault="00686047" w:rsidP="00B77963">
      <w:pPr>
        <w:spacing w:before="240" w:after="100" w:afterAutospacing="1" w:line="240" w:lineRule="auto"/>
        <w:rPr>
          <w:rFonts w:ascii="Arial" w:hAnsi="Arial" w:cs="Arial"/>
          <w:b/>
          <w:color w:val="003A40"/>
          <w:sz w:val="20"/>
          <w:szCs w:val="20"/>
        </w:rPr>
      </w:pPr>
      <w:r>
        <w:rPr>
          <w:rFonts w:ascii="Arial" w:hAnsi="Arial" w:cs="Arial"/>
          <w:b/>
          <w:color w:val="003A40"/>
          <w:sz w:val="20"/>
          <w:szCs w:val="20"/>
        </w:rPr>
        <w:br/>
      </w:r>
    </w:p>
    <w:p w14:paraId="4CD72086" w14:textId="79EBE9AF" w:rsidR="0085251E" w:rsidRPr="00330C66" w:rsidRDefault="0085251E" w:rsidP="00B77963">
      <w:pPr>
        <w:spacing w:before="240" w:after="100" w:afterAutospacing="1" w:line="240" w:lineRule="auto"/>
        <w:rPr>
          <w:rFonts w:ascii="Arial" w:hAnsi="Arial" w:cs="Arial"/>
          <w:color w:val="003A40"/>
          <w:sz w:val="20"/>
          <w:szCs w:val="20"/>
        </w:rPr>
      </w:pPr>
      <w:r w:rsidRPr="00330C66">
        <w:rPr>
          <w:rFonts w:ascii="Arial" w:hAnsi="Arial" w:cs="Arial"/>
          <w:b/>
          <w:color w:val="003A40"/>
          <w:sz w:val="20"/>
          <w:szCs w:val="20"/>
        </w:rPr>
        <w:t>Labels and Signs</w:t>
      </w:r>
    </w:p>
    <w:p w14:paraId="74078F91" w14:textId="77777777" w:rsidR="0085251E" w:rsidRPr="00330C66" w:rsidRDefault="00AA0B40" w:rsidP="0085251E">
      <w:pPr>
        <w:tabs>
          <w:tab w:val="left" w:pos="360"/>
        </w:tabs>
        <w:spacing w:before="240" w:after="100" w:afterAutospacing="1" w:line="240" w:lineRule="auto"/>
        <w:rPr>
          <w:rFonts w:ascii="Arial" w:hAnsi="Arial" w:cs="Arial"/>
          <w:sz w:val="20"/>
          <w:szCs w:val="20"/>
        </w:rPr>
      </w:pPr>
      <w:r w:rsidRPr="00330C66">
        <w:rPr>
          <w:rFonts w:ascii="Arial" w:hAnsi="Arial" w:cs="Arial"/>
          <w:sz w:val="20"/>
          <w:szCs w:val="20"/>
        </w:rPr>
        <w:t>Biohazard w</w:t>
      </w:r>
      <w:r w:rsidR="0085251E" w:rsidRPr="00330C66">
        <w:rPr>
          <w:rFonts w:ascii="Arial" w:hAnsi="Arial" w:cs="Arial"/>
          <w:sz w:val="20"/>
          <w:szCs w:val="20"/>
        </w:rPr>
        <w:t xml:space="preserve">arning labels should be applied to: </w:t>
      </w:r>
    </w:p>
    <w:p w14:paraId="611B942D" w14:textId="77777777" w:rsidR="0085251E" w:rsidRPr="00330C66" w:rsidRDefault="0085251E" w:rsidP="00B709C2">
      <w:pPr>
        <w:pStyle w:val="ListParagraph"/>
        <w:numPr>
          <w:ilvl w:val="0"/>
          <w:numId w:val="8"/>
        </w:numPr>
        <w:tabs>
          <w:tab w:val="left" w:pos="360"/>
        </w:tabs>
        <w:spacing w:before="240" w:after="100" w:afterAutospacing="1" w:line="240" w:lineRule="auto"/>
        <w:contextualSpacing w:val="0"/>
        <w:rPr>
          <w:rFonts w:ascii="Arial" w:hAnsi="Arial" w:cs="Arial"/>
          <w:sz w:val="20"/>
          <w:szCs w:val="20"/>
        </w:rPr>
      </w:pPr>
      <w:r w:rsidRPr="00330C66">
        <w:rPr>
          <w:rFonts w:ascii="Arial" w:hAnsi="Arial" w:cs="Arial"/>
          <w:sz w:val="20"/>
          <w:szCs w:val="20"/>
        </w:rPr>
        <w:t>Containers of regulated waste</w:t>
      </w:r>
    </w:p>
    <w:p w14:paraId="7A106EC4" w14:textId="77777777" w:rsidR="0085251E" w:rsidRPr="00330C66" w:rsidRDefault="0085251E" w:rsidP="00B709C2">
      <w:pPr>
        <w:pStyle w:val="ListParagraph"/>
        <w:numPr>
          <w:ilvl w:val="0"/>
          <w:numId w:val="8"/>
        </w:numPr>
        <w:tabs>
          <w:tab w:val="left" w:pos="360"/>
        </w:tabs>
        <w:spacing w:before="240" w:after="100" w:afterAutospacing="1" w:line="240" w:lineRule="auto"/>
        <w:contextualSpacing w:val="0"/>
        <w:rPr>
          <w:rFonts w:ascii="Arial" w:hAnsi="Arial" w:cs="Arial"/>
          <w:sz w:val="20"/>
          <w:szCs w:val="20"/>
        </w:rPr>
      </w:pPr>
      <w:r w:rsidRPr="00330C66">
        <w:rPr>
          <w:rFonts w:ascii="Arial" w:hAnsi="Arial" w:cs="Arial"/>
          <w:sz w:val="20"/>
          <w:szCs w:val="20"/>
        </w:rPr>
        <w:t>Refrigerators or freezers that contain blood or OPIM</w:t>
      </w:r>
    </w:p>
    <w:p w14:paraId="3181A3DB" w14:textId="1EF3BC8C" w:rsidR="0061757C" w:rsidRPr="00330C66" w:rsidRDefault="59100348" w:rsidP="0085251E">
      <w:pPr>
        <w:pStyle w:val="ListParagraph"/>
        <w:numPr>
          <w:ilvl w:val="0"/>
          <w:numId w:val="8"/>
        </w:numPr>
        <w:tabs>
          <w:tab w:val="left" w:pos="360"/>
        </w:tabs>
        <w:spacing w:before="240" w:after="100" w:afterAutospacing="1" w:line="240" w:lineRule="auto"/>
        <w:contextualSpacing w:val="0"/>
        <w:rPr>
          <w:rFonts w:ascii="Arial" w:eastAsia="Tahoma" w:hAnsi="Arial" w:cs="Arial"/>
          <w:sz w:val="20"/>
          <w:szCs w:val="20"/>
        </w:rPr>
      </w:pPr>
      <w:r w:rsidRPr="00330C66">
        <w:rPr>
          <w:rFonts w:ascii="Arial" w:eastAsia="Tahoma" w:hAnsi="Arial" w:cs="Arial"/>
          <w:sz w:val="20"/>
          <w:szCs w:val="20"/>
        </w:rPr>
        <w:lastRenderedPageBreak/>
        <w:t>Other containers used for storing, transporting, or shipping blood or OPIM</w:t>
      </w:r>
    </w:p>
    <w:p w14:paraId="4CC2F398" w14:textId="0C1F8D6F" w:rsidR="0085251E" w:rsidRPr="00330C66" w:rsidRDefault="0085251E" w:rsidP="0085251E">
      <w:pPr>
        <w:tabs>
          <w:tab w:val="left" w:pos="360"/>
        </w:tabs>
        <w:spacing w:before="240" w:after="100" w:afterAutospacing="1" w:line="240" w:lineRule="auto"/>
        <w:rPr>
          <w:rFonts w:ascii="Arial" w:hAnsi="Arial" w:cs="Arial"/>
          <w:sz w:val="20"/>
          <w:szCs w:val="20"/>
        </w:rPr>
      </w:pPr>
      <w:r w:rsidRPr="00330C66">
        <w:rPr>
          <w:rFonts w:ascii="Arial" w:hAnsi="Arial" w:cs="Arial"/>
          <w:sz w:val="20"/>
          <w:szCs w:val="20"/>
        </w:rPr>
        <w:t>L</w:t>
      </w:r>
      <w:r w:rsidR="00CD01A7" w:rsidRPr="00330C66">
        <w:rPr>
          <w:rFonts w:ascii="Arial" w:hAnsi="Arial" w:cs="Arial"/>
          <w:sz w:val="20"/>
          <w:szCs w:val="20"/>
        </w:rPr>
        <w:t>abels should:</w:t>
      </w:r>
    </w:p>
    <w:p w14:paraId="6E07FA90" w14:textId="4A260740" w:rsidR="00CD01A7" w:rsidRPr="00330C66" w:rsidRDefault="00CD01A7" w:rsidP="00B709C2">
      <w:pPr>
        <w:pStyle w:val="ListParagraph"/>
        <w:numPr>
          <w:ilvl w:val="0"/>
          <w:numId w:val="9"/>
        </w:numPr>
        <w:tabs>
          <w:tab w:val="left" w:pos="360"/>
        </w:tabs>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Be </w:t>
      </w:r>
      <w:r w:rsidR="0085251E" w:rsidRPr="00330C66">
        <w:rPr>
          <w:rFonts w:ascii="Arial" w:hAnsi="Arial" w:cs="Arial"/>
          <w:sz w:val="20"/>
          <w:szCs w:val="20"/>
        </w:rPr>
        <w:t xml:space="preserve">fluorescent orange or orange-red and letters and symbols should be in a contrasting </w:t>
      </w:r>
      <w:r w:rsidR="002D4747" w:rsidRPr="00330C66">
        <w:rPr>
          <w:rFonts w:ascii="Arial" w:hAnsi="Arial" w:cs="Arial"/>
          <w:sz w:val="20"/>
          <w:szCs w:val="20"/>
        </w:rPr>
        <w:t>color.</w:t>
      </w:r>
    </w:p>
    <w:p w14:paraId="4324592D" w14:textId="77777777" w:rsidR="0085251E" w:rsidRPr="00330C66" w:rsidRDefault="00FE59DA" w:rsidP="00B709C2">
      <w:pPr>
        <w:pStyle w:val="ListParagraph"/>
        <w:numPr>
          <w:ilvl w:val="0"/>
          <w:numId w:val="9"/>
        </w:numPr>
        <w:tabs>
          <w:tab w:val="left" w:pos="360"/>
        </w:tabs>
        <w:spacing w:before="240" w:after="100" w:afterAutospacing="1" w:line="240" w:lineRule="auto"/>
        <w:contextualSpacing w:val="0"/>
        <w:rPr>
          <w:rFonts w:ascii="Arial" w:hAnsi="Arial" w:cs="Arial"/>
          <w:sz w:val="20"/>
          <w:szCs w:val="20"/>
        </w:rPr>
      </w:pPr>
      <w:r w:rsidRPr="00330C66">
        <w:rPr>
          <w:rFonts w:ascii="Arial" w:hAnsi="Arial" w:cs="Arial"/>
          <w:sz w:val="20"/>
          <w:szCs w:val="20"/>
        </w:rPr>
        <w:t>Be a</w:t>
      </w:r>
      <w:r w:rsidR="00CD01A7" w:rsidRPr="00330C66">
        <w:rPr>
          <w:rFonts w:ascii="Arial" w:hAnsi="Arial" w:cs="Arial"/>
          <w:sz w:val="20"/>
          <w:szCs w:val="20"/>
        </w:rPr>
        <w:t>ttach</w:t>
      </w:r>
      <w:r w:rsidRPr="00330C66">
        <w:rPr>
          <w:rFonts w:ascii="Arial" w:hAnsi="Arial" w:cs="Arial"/>
          <w:sz w:val="20"/>
          <w:szCs w:val="20"/>
        </w:rPr>
        <w:t>ed</w:t>
      </w:r>
      <w:r w:rsidR="0085251E" w:rsidRPr="00330C66">
        <w:rPr>
          <w:rFonts w:ascii="Arial" w:hAnsi="Arial" w:cs="Arial"/>
          <w:sz w:val="20"/>
          <w:szCs w:val="20"/>
        </w:rPr>
        <w:t xml:space="preserve"> to the container containing biohazardous waste by some method that prevents its loss or unintentional removal.</w:t>
      </w:r>
    </w:p>
    <w:p w14:paraId="647DFEB8" w14:textId="77777777" w:rsidR="00373130" w:rsidRPr="00330C66" w:rsidRDefault="00FE59DA" w:rsidP="00B709C2">
      <w:pPr>
        <w:pStyle w:val="ListParagraph"/>
        <w:numPr>
          <w:ilvl w:val="0"/>
          <w:numId w:val="9"/>
        </w:numPr>
        <w:tabs>
          <w:tab w:val="left" w:pos="360"/>
        </w:tabs>
        <w:spacing w:before="240" w:after="100" w:afterAutospacing="1" w:line="240" w:lineRule="auto"/>
        <w:contextualSpacing w:val="0"/>
        <w:rPr>
          <w:rFonts w:ascii="Arial" w:hAnsi="Arial" w:cs="Arial"/>
          <w:sz w:val="20"/>
          <w:szCs w:val="20"/>
        </w:rPr>
      </w:pPr>
      <w:r w:rsidRPr="00330C66">
        <w:rPr>
          <w:rFonts w:ascii="Arial" w:hAnsi="Arial" w:cs="Arial"/>
          <w:sz w:val="20"/>
          <w:szCs w:val="20"/>
        </w:rPr>
        <w:t>Include</w:t>
      </w:r>
      <w:r w:rsidR="00373130" w:rsidRPr="00330C66">
        <w:rPr>
          <w:rFonts w:ascii="Arial" w:hAnsi="Arial" w:cs="Arial"/>
          <w:sz w:val="20"/>
          <w:szCs w:val="20"/>
        </w:rPr>
        <w:t xml:space="preserve"> the universal biohazard symbol:</w:t>
      </w:r>
    </w:p>
    <w:p w14:paraId="50A1BDD9" w14:textId="77777777" w:rsidR="00134449" w:rsidRPr="00330C66" w:rsidRDefault="00134449" w:rsidP="00134449">
      <w:pPr>
        <w:pStyle w:val="ListParagraph"/>
        <w:tabs>
          <w:tab w:val="left" w:pos="360"/>
        </w:tabs>
        <w:spacing w:before="240" w:after="100" w:afterAutospacing="1" w:line="240" w:lineRule="auto"/>
        <w:ind w:left="795"/>
        <w:rPr>
          <w:rFonts w:ascii="Arial" w:hAnsi="Arial" w:cs="Arial"/>
          <w:sz w:val="20"/>
          <w:szCs w:val="20"/>
        </w:rPr>
      </w:pPr>
      <w:r w:rsidRPr="00330C66">
        <w:rPr>
          <w:rFonts w:ascii="Arial" w:hAnsi="Arial" w:cs="Arial"/>
          <w:noProof/>
          <w:sz w:val="20"/>
          <w:szCs w:val="20"/>
        </w:rPr>
        <w:drawing>
          <wp:inline distT="0" distB="0" distL="0" distR="0" wp14:anchorId="0A52A460" wp14:editId="1F78B478">
            <wp:extent cx="632630" cy="847725"/>
            <wp:effectExtent l="0" t="0" r="0" b="0"/>
            <wp:docPr id="1" name="Picture 1" descr="Sample 2 Bio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2 Biohazard Symb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052" cy="863031"/>
                    </a:xfrm>
                    <a:prstGeom prst="rect">
                      <a:avLst/>
                    </a:prstGeom>
                    <a:noFill/>
                    <a:ln>
                      <a:noFill/>
                    </a:ln>
                  </pic:spPr>
                </pic:pic>
              </a:graphicData>
            </a:graphic>
          </wp:inline>
        </w:drawing>
      </w:r>
    </w:p>
    <w:p w14:paraId="67FD01F9" w14:textId="77777777" w:rsidR="0085251E" w:rsidRPr="00330C66" w:rsidRDefault="0085251E" w:rsidP="0085251E">
      <w:pPr>
        <w:tabs>
          <w:tab w:val="left" w:pos="360"/>
        </w:tabs>
        <w:spacing w:before="240" w:after="100" w:afterAutospacing="1" w:line="240" w:lineRule="auto"/>
        <w:rPr>
          <w:rFonts w:ascii="Arial" w:hAnsi="Arial" w:cs="Arial"/>
          <w:i/>
          <w:sz w:val="20"/>
          <w:szCs w:val="20"/>
        </w:rPr>
      </w:pPr>
      <w:r w:rsidRPr="00330C66">
        <w:rPr>
          <w:rFonts w:ascii="Arial" w:hAnsi="Arial" w:cs="Arial"/>
          <w:i/>
          <w:sz w:val="20"/>
          <w:szCs w:val="20"/>
        </w:rPr>
        <w:t>Exception: Red bags or red containers can be used as a substitute for labels.</w:t>
      </w:r>
    </w:p>
    <w:p w14:paraId="7041ACFB" w14:textId="06F746DC" w:rsidR="009F6D21" w:rsidRPr="00330C66" w:rsidRDefault="005B6168" w:rsidP="009F6D21">
      <w:pPr>
        <w:tabs>
          <w:tab w:val="left" w:pos="360"/>
        </w:tabs>
        <w:spacing w:before="240" w:after="100" w:afterAutospacing="1" w:line="240" w:lineRule="auto"/>
        <w:rPr>
          <w:rFonts w:ascii="Arial" w:hAnsi="Arial" w:cs="Arial"/>
          <w:sz w:val="20"/>
          <w:szCs w:val="20"/>
        </w:rPr>
      </w:pPr>
      <w:r w:rsidRPr="00330C66">
        <w:rPr>
          <w:rFonts w:ascii="Arial" w:hAnsi="Arial" w:cs="Arial"/>
          <w:b/>
          <w:sz w:val="20"/>
          <w:szCs w:val="20"/>
        </w:rPr>
        <w:t>[</w:t>
      </w:r>
      <w:r w:rsidR="009121C6">
        <w:rPr>
          <w:rFonts w:ascii="Arial" w:hAnsi="Arial" w:cs="Arial"/>
          <w:b/>
          <w:sz w:val="20"/>
          <w:szCs w:val="20"/>
        </w:rPr>
        <w:t>Department Supervisors</w:t>
      </w:r>
      <w:r w:rsidRPr="00330C66">
        <w:rPr>
          <w:rFonts w:ascii="Arial" w:hAnsi="Arial" w:cs="Arial"/>
          <w:b/>
          <w:sz w:val="20"/>
          <w:szCs w:val="20"/>
        </w:rPr>
        <w:t xml:space="preserve"> </w:t>
      </w:r>
      <w:r w:rsidRPr="00330C66">
        <w:rPr>
          <w:rFonts w:ascii="Arial" w:hAnsi="Arial" w:cs="Arial"/>
          <w:sz w:val="20"/>
          <w:szCs w:val="20"/>
        </w:rPr>
        <w:t>will verify that</w:t>
      </w:r>
      <w:r w:rsidR="009F6D21" w:rsidRPr="00330C66">
        <w:rPr>
          <w:rFonts w:ascii="Arial" w:hAnsi="Arial" w:cs="Arial"/>
          <w:sz w:val="20"/>
          <w:szCs w:val="20"/>
        </w:rPr>
        <w:t xml:space="preserve"> the proper labels are affixed to equipment or materials requiring it as they</w:t>
      </w:r>
      <w:r w:rsidR="007A35D7" w:rsidRPr="00330C66">
        <w:rPr>
          <w:rFonts w:ascii="Arial" w:hAnsi="Arial" w:cs="Arial"/>
          <w:sz w:val="20"/>
          <w:szCs w:val="20"/>
        </w:rPr>
        <w:t xml:space="preserve"> arrive or depart the facility.</w:t>
      </w:r>
    </w:p>
    <w:p w14:paraId="22961F3C" w14:textId="6B41548F" w:rsidR="00571215" w:rsidRPr="00330C66" w:rsidRDefault="009F6D21" w:rsidP="009F6D21">
      <w:pPr>
        <w:tabs>
          <w:tab w:val="left" w:pos="360"/>
        </w:tabs>
        <w:spacing w:before="240" w:after="100" w:afterAutospacing="1" w:line="240" w:lineRule="auto"/>
        <w:rPr>
          <w:rFonts w:ascii="Arial" w:hAnsi="Arial" w:cs="Arial"/>
          <w:sz w:val="20"/>
          <w:szCs w:val="20"/>
        </w:rPr>
      </w:pPr>
      <w:r w:rsidRPr="00330C66">
        <w:rPr>
          <w:rFonts w:ascii="Arial" w:hAnsi="Arial" w:cs="Arial"/>
          <w:sz w:val="20"/>
          <w:szCs w:val="20"/>
        </w:rPr>
        <w:t xml:space="preserve">Employees should notify </w:t>
      </w:r>
      <w:r w:rsidR="005B6168" w:rsidRPr="00330C66">
        <w:rPr>
          <w:rFonts w:ascii="Arial" w:hAnsi="Arial" w:cs="Arial"/>
          <w:sz w:val="20"/>
          <w:szCs w:val="20"/>
        </w:rPr>
        <w:t>[</w:t>
      </w:r>
      <w:r w:rsidR="009121C6">
        <w:rPr>
          <w:rFonts w:ascii="Arial" w:hAnsi="Arial" w:cs="Arial"/>
          <w:sz w:val="20"/>
          <w:szCs w:val="20"/>
        </w:rPr>
        <w:t>Supervisor and/or Risk Management</w:t>
      </w:r>
      <w:r w:rsidR="005B6168" w:rsidRPr="00330C66">
        <w:rPr>
          <w:rFonts w:ascii="Arial" w:hAnsi="Arial" w:cs="Arial"/>
          <w:sz w:val="20"/>
          <w:szCs w:val="20"/>
        </w:rPr>
        <w:t xml:space="preserve"> </w:t>
      </w:r>
      <w:r w:rsidR="00571215" w:rsidRPr="00330C66">
        <w:rPr>
          <w:rFonts w:ascii="Arial" w:hAnsi="Arial" w:cs="Arial"/>
          <w:sz w:val="20"/>
          <w:szCs w:val="20"/>
        </w:rPr>
        <w:t>if they find any item in the facility without proper labelling.</w:t>
      </w:r>
    </w:p>
    <w:p w14:paraId="7438F29F" w14:textId="77777777" w:rsidR="00261872" w:rsidRPr="00330C66" w:rsidRDefault="005B6168" w:rsidP="009F6D21">
      <w:pPr>
        <w:tabs>
          <w:tab w:val="left" w:pos="360"/>
        </w:tabs>
        <w:spacing w:before="240" w:after="100" w:afterAutospacing="1" w:line="240" w:lineRule="auto"/>
        <w:rPr>
          <w:rFonts w:ascii="Arial" w:hAnsi="Arial" w:cs="Arial"/>
          <w:sz w:val="20"/>
          <w:szCs w:val="20"/>
        </w:rPr>
      </w:pPr>
      <w:r w:rsidRPr="00330C66">
        <w:rPr>
          <w:rFonts w:ascii="Arial" w:hAnsi="Arial" w:cs="Arial"/>
          <w:sz w:val="20"/>
          <w:szCs w:val="20"/>
        </w:rPr>
        <w:t>Below,</w:t>
      </w:r>
      <w:r w:rsidR="003D6075" w:rsidRPr="00330C66">
        <w:rPr>
          <w:rFonts w:ascii="Arial" w:hAnsi="Arial" w:cs="Arial"/>
          <w:sz w:val="20"/>
          <w:szCs w:val="20"/>
        </w:rPr>
        <w:t xml:space="preserve"> list specific equipment, </w:t>
      </w:r>
      <w:r w:rsidR="00320FDA" w:rsidRPr="00330C66">
        <w:rPr>
          <w:rFonts w:ascii="Arial" w:hAnsi="Arial" w:cs="Arial"/>
          <w:sz w:val="20"/>
          <w:szCs w:val="20"/>
        </w:rPr>
        <w:t xml:space="preserve">items, </w:t>
      </w:r>
      <w:r w:rsidRPr="00330C66">
        <w:rPr>
          <w:rFonts w:ascii="Arial" w:hAnsi="Arial" w:cs="Arial"/>
          <w:sz w:val="20"/>
          <w:szCs w:val="20"/>
        </w:rPr>
        <w:t xml:space="preserve">or </w:t>
      </w:r>
      <w:r w:rsidR="003D6075" w:rsidRPr="00330C66">
        <w:rPr>
          <w:rFonts w:ascii="Arial" w:hAnsi="Arial" w:cs="Arial"/>
          <w:sz w:val="20"/>
          <w:szCs w:val="20"/>
        </w:rPr>
        <w:t>containers to be labelled in this facility and the label type</w:t>
      </w:r>
      <w:r w:rsidR="00320FDA" w:rsidRPr="00330C66">
        <w:rPr>
          <w:rFonts w:ascii="Arial" w:hAnsi="Arial" w:cs="Arial"/>
          <w:sz w:val="20"/>
          <w:szCs w:val="20"/>
        </w:rPr>
        <w:t>:</w:t>
      </w:r>
      <w:r w:rsidR="002D5154" w:rsidRPr="00330C66">
        <w:rPr>
          <w:rFonts w:ascii="Arial" w:hAnsi="Arial" w:cs="Arial"/>
          <w:sz w:val="20"/>
          <w:szCs w:val="20"/>
        </w:rPr>
        <w:t xml:space="preserve"> </w:t>
      </w:r>
    </w:p>
    <w:p w14:paraId="23E05B27" w14:textId="6B6B92A5" w:rsidR="00D967BB" w:rsidRPr="00330C66" w:rsidRDefault="00686047" w:rsidP="00B21941">
      <w:pPr>
        <w:tabs>
          <w:tab w:val="left" w:pos="270"/>
        </w:tabs>
        <w:spacing w:before="240" w:after="100" w:afterAutospacing="1" w:line="240" w:lineRule="auto"/>
        <w:rPr>
          <w:rFonts w:ascii="Arial" w:hAnsi="Arial" w:cs="Arial"/>
          <w:b/>
          <w:color w:val="003A40"/>
          <w:sz w:val="20"/>
          <w:szCs w:val="20"/>
        </w:rPr>
      </w:pPr>
      <w:r>
        <w:rPr>
          <w:rFonts w:ascii="Arial" w:hAnsi="Arial" w:cs="Arial"/>
          <w:b/>
          <w:color w:val="003A40"/>
          <w:sz w:val="20"/>
          <w:szCs w:val="20"/>
        </w:rPr>
        <w:br/>
      </w:r>
      <w:r w:rsidR="0034063E" w:rsidRPr="00330C66">
        <w:rPr>
          <w:rFonts w:ascii="Arial" w:hAnsi="Arial" w:cs="Arial"/>
          <w:b/>
          <w:color w:val="003A40"/>
          <w:sz w:val="20"/>
          <w:szCs w:val="20"/>
        </w:rPr>
        <w:t>Personal Protective Equipment</w:t>
      </w:r>
    </w:p>
    <w:p w14:paraId="7115B730" w14:textId="4EADC18C" w:rsidR="004462E4" w:rsidRPr="00330C66" w:rsidRDefault="00A403CA" w:rsidP="00B21941">
      <w:pPr>
        <w:tabs>
          <w:tab w:val="left" w:pos="270"/>
        </w:tabs>
        <w:spacing w:before="240" w:after="100" w:afterAutospacing="1" w:line="240" w:lineRule="auto"/>
        <w:rPr>
          <w:rFonts w:ascii="Arial" w:hAnsi="Arial" w:cs="Arial"/>
          <w:sz w:val="20"/>
          <w:szCs w:val="20"/>
        </w:rPr>
      </w:pPr>
      <w:r w:rsidRPr="00330C66">
        <w:rPr>
          <w:rFonts w:ascii="Arial" w:hAnsi="Arial" w:cs="Arial"/>
          <w:sz w:val="20"/>
          <w:szCs w:val="20"/>
        </w:rPr>
        <w:t>Personal protective equipment will be pr</w:t>
      </w:r>
      <w:r w:rsidR="00AE0968" w:rsidRPr="00330C66">
        <w:rPr>
          <w:rFonts w:ascii="Arial" w:hAnsi="Arial" w:cs="Arial"/>
          <w:sz w:val="20"/>
          <w:szCs w:val="20"/>
        </w:rPr>
        <w:t xml:space="preserve">ovided </w:t>
      </w:r>
      <w:r w:rsidR="00DA400F" w:rsidRPr="00330C66">
        <w:rPr>
          <w:rFonts w:ascii="Arial" w:hAnsi="Arial" w:cs="Arial"/>
          <w:sz w:val="20"/>
          <w:szCs w:val="20"/>
        </w:rPr>
        <w:t xml:space="preserve">at no cost </w:t>
      </w:r>
      <w:r w:rsidR="00AE0968" w:rsidRPr="00330C66">
        <w:rPr>
          <w:rFonts w:ascii="Arial" w:hAnsi="Arial" w:cs="Arial"/>
          <w:sz w:val="20"/>
          <w:szCs w:val="20"/>
        </w:rPr>
        <w:t>to employees who have occu</w:t>
      </w:r>
      <w:r w:rsidR="004462E4" w:rsidRPr="00330C66">
        <w:rPr>
          <w:rFonts w:ascii="Arial" w:hAnsi="Arial" w:cs="Arial"/>
          <w:sz w:val="20"/>
          <w:szCs w:val="20"/>
        </w:rPr>
        <w:t xml:space="preserve">pational exposure. </w:t>
      </w:r>
    </w:p>
    <w:p w14:paraId="19CB857D" w14:textId="0987C217" w:rsidR="003C71E3" w:rsidRPr="00330C66" w:rsidRDefault="006E2475" w:rsidP="006E2475">
      <w:pPr>
        <w:tabs>
          <w:tab w:val="left" w:pos="270"/>
        </w:tabs>
        <w:spacing w:before="240" w:after="100" w:afterAutospacing="1" w:line="240" w:lineRule="auto"/>
        <w:rPr>
          <w:rFonts w:ascii="Arial" w:hAnsi="Arial" w:cs="Arial"/>
          <w:sz w:val="20"/>
          <w:szCs w:val="20"/>
        </w:rPr>
      </w:pPr>
      <w:r w:rsidRPr="00330C66">
        <w:rPr>
          <w:rFonts w:ascii="Arial" w:hAnsi="Arial" w:cs="Arial"/>
          <w:sz w:val="20"/>
          <w:szCs w:val="20"/>
        </w:rPr>
        <w:t>Management</w:t>
      </w:r>
      <w:r w:rsidR="003C71E3" w:rsidRPr="00330C66">
        <w:rPr>
          <w:rFonts w:ascii="Arial" w:hAnsi="Arial" w:cs="Arial"/>
          <w:sz w:val="20"/>
          <w:szCs w:val="20"/>
        </w:rPr>
        <w:t xml:space="preserve"> is responsible for:</w:t>
      </w:r>
    </w:p>
    <w:p w14:paraId="0A8AFDEA" w14:textId="72F49077" w:rsidR="006E2475" w:rsidRPr="00330C66" w:rsidRDefault="006E2475" w:rsidP="00B709C2">
      <w:pPr>
        <w:pStyle w:val="ListParagraph"/>
        <w:numPr>
          <w:ilvl w:val="0"/>
          <w:numId w:val="4"/>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determining the proper PPE for the tasks that employees will be performing. Training in its proper use and care and the limitations of PPE will be provided by </w:t>
      </w:r>
      <w:r w:rsidR="00A26592">
        <w:rPr>
          <w:rFonts w:ascii="Arial" w:hAnsi="Arial" w:cs="Arial"/>
          <w:sz w:val="20"/>
          <w:szCs w:val="20"/>
        </w:rPr>
        <w:t xml:space="preserve">Department </w:t>
      </w:r>
      <w:r w:rsidR="000F5AE9">
        <w:rPr>
          <w:rFonts w:ascii="Arial" w:hAnsi="Arial" w:cs="Arial"/>
          <w:sz w:val="20"/>
          <w:szCs w:val="20"/>
        </w:rPr>
        <w:t>trainers.</w:t>
      </w:r>
      <w:r w:rsidRPr="00330C66">
        <w:rPr>
          <w:rFonts w:ascii="Arial" w:hAnsi="Arial" w:cs="Arial"/>
          <w:sz w:val="20"/>
          <w:szCs w:val="20"/>
        </w:rPr>
        <w:t xml:space="preserve"> </w:t>
      </w:r>
    </w:p>
    <w:p w14:paraId="7658B890" w14:textId="3B044FA5" w:rsidR="003C71E3" w:rsidRPr="00330C66" w:rsidRDefault="003C71E3" w:rsidP="501F9D91">
      <w:pPr>
        <w:pStyle w:val="ListParagraph"/>
        <w:numPr>
          <w:ilvl w:val="0"/>
          <w:numId w:val="4"/>
        </w:numPr>
        <w:spacing w:before="240" w:after="100" w:afterAutospacing="1" w:line="240" w:lineRule="auto"/>
        <w:ind w:left="360"/>
        <w:rPr>
          <w:rFonts w:ascii="Arial" w:hAnsi="Arial" w:cs="Arial"/>
          <w:sz w:val="20"/>
          <w:szCs w:val="20"/>
        </w:rPr>
      </w:pPr>
      <w:r w:rsidRPr="501F9D91">
        <w:rPr>
          <w:rFonts w:ascii="Arial" w:hAnsi="Arial" w:cs="Arial"/>
          <w:sz w:val="20"/>
          <w:szCs w:val="20"/>
        </w:rPr>
        <w:t xml:space="preserve">ensuring used PPE is cleaned, laundered, repaired, </w:t>
      </w:r>
      <w:r w:rsidR="7F05B0E7" w:rsidRPr="501F9D91">
        <w:rPr>
          <w:rFonts w:ascii="Arial" w:hAnsi="Arial" w:cs="Arial"/>
          <w:sz w:val="20"/>
          <w:szCs w:val="20"/>
        </w:rPr>
        <w:t>replaced,</w:t>
      </w:r>
      <w:r w:rsidRPr="501F9D91">
        <w:rPr>
          <w:rFonts w:ascii="Arial" w:hAnsi="Arial" w:cs="Arial"/>
          <w:sz w:val="20"/>
          <w:szCs w:val="20"/>
        </w:rPr>
        <w:t xml:space="preserve"> or disposed of appropriately.</w:t>
      </w:r>
    </w:p>
    <w:p w14:paraId="6921AC57" w14:textId="5EBA7F37" w:rsidR="00C81FE3" w:rsidRPr="00330C66" w:rsidRDefault="1CDA0524" w:rsidP="4DF8516B">
      <w:pPr>
        <w:tabs>
          <w:tab w:val="left" w:pos="270"/>
        </w:tabs>
        <w:spacing w:before="240" w:after="100" w:afterAutospacing="1" w:line="240" w:lineRule="auto"/>
        <w:rPr>
          <w:rFonts w:ascii="Arial" w:hAnsi="Arial" w:cs="Arial"/>
          <w:sz w:val="20"/>
          <w:szCs w:val="20"/>
        </w:rPr>
      </w:pPr>
      <w:r w:rsidRPr="164BC0ED">
        <w:rPr>
          <w:rFonts w:ascii="Arial" w:eastAsia="Tahoma" w:hAnsi="Arial" w:cs="Arial"/>
          <w:sz w:val="20"/>
          <w:szCs w:val="20"/>
        </w:rPr>
        <w:t xml:space="preserve">The PPE available to employees </w:t>
      </w:r>
      <w:proofErr w:type="gramStart"/>
      <w:r w:rsidR="6FAB57B7" w:rsidRPr="164BC0ED">
        <w:rPr>
          <w:rFonts w:ascii="Arial" w:eastAsia="Tahoma" w:hAnsi="Arial" w:cs="Arial"/>
          <w:sz w:val="20"/>
          <w:szCs w:val="20"/>
        </w:rPr>
        <w:t>includes:</w:t>
      </w:r>
      <w:proofErr w:type="gramEnd"/>
      <w:r w:rsidR="00503F86" w:rsidRPr="164BC0ED">
        <w:rPr>
          <w:rFonts w:ascii="Arial" w:eastAsia="Tahoma" w:hAnsi="Arial" w:cs="Arial"/>
          <w:sz w:val="20"/>
          <w:szCs w:val="20"/>
        </w:rPr>
        <w:t xml:space="preserve"> gloves, resuscitation bags, mouthpieces, or ventilation devices</w:t>
      </w:r>
      <w:r w:rsidR="00FA4299" w:rsidRPr="164BC0ED">
        <w:rPr>
          <w:rFonts w:ascii="Arial" w:eastAsia="Tahoma" w:hAnsi="Arial" w:cs="Arial"/>
          <w:sz w:val="20"/>
          <w:szCs w:val="20"/>
        </w:rPr>
        <w:t>, aprons, googles</w:t>
      </w:r>
      <w:r w:rsidR="00C81FE3" w:rsidRPr="164BC0ED">
        <w:rPr>
          <w:rFonts w:ascii="Arial" w:eastAsia="Tahoma" w:hAnsi="Arial" w:cs="Arial"/>
          <w:sz w:val="20"/>
          <w:szCs w:val="20"/>
        </w:rPr>
        <w:t>,</w:t>
      </w:r>
      <w:r w:rsidR="00D81960" w:rsidRPr="164BC0ED">
        <w:rPr>
          <w:rFonts w:ascii="Arial" w:eastAsia="Tahoma" w:hAnsi="Arial" w:cs="Arial"/>
          <w:sz w:val="20"/>
          <w:szCs w:val="20"/>
        </w:rPr>
        <w:t xml:space="preserve"> </w:t>
      </w:r>
      <w:proofErr w:type="spellStart"/>
      <w:r w:rsidR="00D81960" w:rsidRPr="164BC0ED">
        <w:rPr>
          <w:rFonts w:ascii="Arial" w:eastAsia="Tahoma" w:hAnsi="Arial" w:cs="Arial"/>
          <w:sz w:val="20"/>
          <w:szCs w:val="20"/>
        </w:rPr>
        <w:t>facesh</w:t>
      </w:r>
      <w:r w:rsidR="77E23462" w:rsidRPr="164BC0ED">
        <w:rPr>
          <w:rFonts w:ascii="Arial" w:eastAsia="Tahoma" w:hAnsi="Arial" w:cs="Arial"/>
          <w:sz w:val="20"/>
          <w:szCs w:val="20"/>
        </w:rPr>
        <w:t>ields</w:t>
      </w:r>
      <w:proofErr w:type="spellEnd"/>
      <w:r w:rsidR="002D4747" w:rsidRPr="164BC0ED">
        <w:rPr>
          <w:rFonts w:ascii="Arial" w:eastAsia="Tahoma" w:hAnsi="Arial" w:cs="Arial"/>
          <w:sz w:val="20"/>
          <w:szCs w:val="20"/>
        </w:rPr>
        <w:t>. PPE</w:t>
      </w:r>
      <w:r w:rsidR="00B23777" w:rsidRPr="164BC0ED">
        <w:rPr>
          <w:rFonts w:ascii="Arial" w:eastAsia="Tahoma" w:hAnsi="Arial" w:cs="Arial"/>
          <w:sz w:val="20"/>
          <w:szCs w:val="20"/>
        </w:rPr>
        <w:t xml:space="preserve"> </w:t>
      </w:r>
      <w:proofErr w:type="gramStart"/>
      <w:r w:rsidR="00FA3764" w:rsidRPr="164BC0ED">
        <w:rPr>
          <w:rFonts w:ascii="Arial" w:eastAsia="Tahoma" w:hAnsi="Arial" w:cs="Arial"/>
          <w:sz w:val="20"/>
          <w:szCs w:val="20"/>
        </w:rPr>
        <w:t>is located</w:t>
      </w:r>
      <w:r w:rsidR="00A26592" w:rsidRPr="164BC0ED">
        <w:rPr>
          <w:rFonts w:ascii="Arial" w:eastAsia="Tahoma" w:hAnsi="Arial" w:cs="Arial"/>
          <w:sz w:val="20"/>
          <w:szCs w:val="20"/>
        </w:rPr>
        <w:t xml:space="preserve"> in</w:t>
      </w:r>
      <w:proofErr w:type="gramEnd"/>
      <w:r w:rsidR="00A26592" w:rsidRPr="164BC0ED">
        <w:rPr>
          <w:rFonts w:ascii="Arial" w:eastAsia="Tahoma" w:hAnsi="Arial" w:cs="Arial"/>
          <w:sz w:val="20"/>
          <w:szCs w:val="20"/>
        </w:rPr>
        <w:t xml:space="preserve"> </w:t>
      </w:r>
      <w:r w:rsidR="000F5AE9" w:rsidRPr="164BC0ED">
        <w:rPr>
          <w:rFonts w:ascii="Arial" w:eastAsia="Tahoma" w:hAnsi="Arial" w:cs="Arial"/>
          <w:sz w:val="20"/>
          <w:szCs w:val="20"/>
        </w:rPr>
        <w:t>the departments</w:t>
      </w:r>
      <w:r w:rsidR="00A26592" w:rsidRPr="164BC0ED">
        <w:rPr>
          <w:rFonts w:ascii="Arial" w:hAnsi="Arial" w:cs="Arial"/>
          <w:sz w:val="20"/>
          <w:szCs w:val="20"/>
        </w:rPr>
        <w:t xml:space="preserve"> that require </w:t>
      </w:r>
      <w:r w:rsidR="7BD2AF71" w:rsidRPr="164BC0ED">
        <w:rPr>
          <w:rFonts w:ascii="Arial" w:hAnsi="Arial" w:cs="Arial"/>
          <w:sz w:val="20"/>
          <w:szCs w:val="20"/>
        </w:rPr>
        <w:t>its</w:t>
      </w:r>
      <w:r w:rsidR="00A26592" w:rsidRPr="164BC0ED">
        <w:rPr>
          <w:rFonts w:ascii="Arial" w:hAnsi="Arial" w:cs="Arial"/>
          <w:sz w:val="20"/>
          <w:szCs w:val="20"/>
        </w:rPr>
        <w:t xml:space="preserve"> </w:t>
      </w:r>
      <w:r w:rsidR="002D4747" w:rsidRPr="164BC0ED">
        <w:rPr>
          <w:rFonts w:ascii="Arial" w:hAnsi="Arial" w:cs="Arial"/>
          <w:sz w:val="20"/>
          <w:szCs w:val="20"/>
        </w:rPr>
        <w:t>use and</w:t>
      </w:r>
      <w:r w:rsidR="006D752A" w:rsidRPr="164BC0ED">
        <w:rPr>
          <w:rFonts w:ascii="Arial" w:hAnsi="Arial" w:cs="Arial"/>
          <w:sz w:val="20"/>
          <w:szCs w:val="20"/>
        </w:rPr>
        <w:t xml:space="preserve"> will be provided b</w:t>
      </w:r>
      <w:r w:rsidR="005A60CE" w:rsidRPr="164BC0ED">
        <w:rPr>
          <w:rFonts w:ascii="Arial" w:hAnsi="Arial" w:cs="Arial"/>
          <w:sz w:val="20"/>
          <w:szCs w:val="20"/>
        </w:rPr>
        <w:t xml:space="preserve">y </w:t>
      </w:r>
      <w:r w:rsidR="00503F86" w:rsidRPr="164BC0ED">
        <w:rPr>
          <w:rFonts w:ascii="Arial" w:hAnsi="Arial" w:cs="Arial"/>
          <w:b/>
          <w:bCs/>
          <w:sz w:val="20"/>
          <w:szCs w:val="20"/>
        </w:rPr>
        <w:t xml:space="preserve">Department </w:t>
      </w:r>
      <w:r w:rsidR="000F5AE9" w:rsidRPr="164BC0ED">
        <w:rPr>
          <w:rFonts w:ascii="Arial" w:hAnsi="Arial" w:cs="Arial"/>
          <w:b/>
          <w:bCs/>
          <w:sz w:val="20"/>
          <w:szCs w:val="20"/>
        </w:rPr>
        <w:t>Supervisors.</w:t>
      </w:r>
    </w:p>
    <w:p w14:paraId="6FBB7BB8" w14:textId="18E5B922" w:rsidR="00801EFD" w:rsidRPr="00330C66" w:rsidRDefault="00686047" w:rsidP="006E2475">
      <w:pPr>
        <w:spacing w:before="240" w:after="100" w:afterAutospacing="1" w:line="240" w:lineRule="auto"/>
        <w:rPr>
          <w:rFonts w:ascii="Arial" w:hAnsi="Arial" w:cs="Arial"/>
          <w:b/>
          <w:color w:val="003A40"/>
          <w:sz w:val="20"/>
          <w:szCs w:val="20"/>
        </w:rPr>
      </w:pPr>
      <w:r>
        <w:rPr>
          <w:rFonts w:ascii="Arial" w:hAnsi="Arial" w:cs="Arial"/>
          <w:b/>
          <w:color w:val="003A40"/>
          <w:sz w:val="20"/>
          <w:szCs w:val="20"/>
        </w:rPr>
        <w:br/>
      </w:r>
      <w:r w:rsidR="00801EFD" w:rsidRPr="00330C66">
        <w:rPr>
          <w:rFonts w:ascii="Arial" w:hAnsi="Arial" w:cs="Arial"/>
          <w:b/>
          <w:color w:val="003A40"/>
          <w:sz w:val="20"/>
          <w:szCs w:val="20"/>
        </w:rPr>
        <w:t>PPE Requirements</w:t>
      </w:r>
    </w:p>
    <w:p w14:paraId="2B7C4FC2" w14:textId="02040835" w:rsidR="006E2475" w:rsidRPr="00330C66" w:rsidRDefault="006E2475" w:rsidP="006E2475">
      <w:pPr>
        <w:spacing w:before="240" w:after="100" w:afterAutospacing="1" w:line="240" w:lineRule="auto"/>
        <w:rPr>
          <w:rFonts w:ascii="Arial" w:hAnsi="Arial" w:cs="Arial"/>
          <w:sz w:val="20"/>
          <w:szCs w:val="20"/>
        </w:rPr>
      </w:pPr>
      <w:r w:rsidRPr="00330C66">
        <w:rPr>
          <w:rFonts w:ascii="Arial" w:hAnsi="Arial" w:cs="Arial"/>
          <w:sz w:val="20"/>
          <w:szCs w:val="20"/>
        </w:rPr>
        <w:t>All employees are required to use PPE when the risk of exposure to bloodborne pathogens exists. Examples of PPE include gloves, masks, eye protection, lab coats, and face shields.</w:t>
      </w:r>
    </w:p>
    <w:p w14:paraId="57BDE80E" w14:textId="7A699874" w:rsidR="006E2475" w:rsidRPr="00330C66" w:rsidRDefault="006E2475" w:rsidP="00D448F4">
      <w:pPr>
        <w:spacing w:before="240" w:after="100" w:afterAutospacing="1" w:line="240" w:lineRule="auto"/>
        <w:rPr>
          <w:rFonts w:ascii="Arial" w:hAnsi="Arial" w:cs="Arial"/>
          <w:sz w:val="20"/>
          <w:szCs w:val="20"/>
        </w:rPr>
      </w:pPr>
      <w:r w:rsidRPr="00330C66">
        <w:rPr>
          <w:rFonts w:ascii="Arial" w:hAnsi="Arial" w:cs="Arial"/>
          <w:sz w:val="20"/>
          <w:szCs w:val="20"/>
        </w:rPr>
        <w:lastRenderedPageBreak/>
        <w:t xml:space="preserve">Whenever </w:t>
      </w:r>
      <w:r w:rsidR="0030769C" w:rsidRPr="00330C66">
        <w:rPr>
          <w:rFonts w:ascii="Arial" w:hAnsi="Arial" w:cs="Arial"/>
          <w:sz w:val="20"/>
          <w:szCs w:val="20"/>
        </w:rPr>
        <w:t>blood or OPIM can be reasonably</w:t>
      </w:r>
      <w:r w:rsidR="00BC18E2" w:rsidRPr="00330C66">
        <w:rPr>
          <w:rFonts w:ascii="Arial" w:hAnsi="Arial" w:cs="Arial"/>
          <w:sz w:val="20"/>
          <w:szCs w:val="20"/>
        </w:rPr>
        <w:t xml:space="preserve"> anticipated to splash or spray near the face, masks must be worn in conjunction with eye protection or face shields. </w:t>
      </w:r>
    </w:p>
    <w:p w14:paraId="431271A6" w14:textId="4B84644E" w:rsidR="00801EFD" w:rsidRPr="00330C66" w:rsidRDefault="00EE2F8A" w:rsidP="00D448F4">
      <w:pPr>
        <w:spacing w:before="240" w:after="100" w:afterAutospacing="1" w:line="240" w:lineRule="auto"/>
        <w:rPr>
          <w:rFonts w:ascii="Arial" w:hAnsi="Arial" w:cs="Arial"/>
          <w:sz w:val="20"/>
          <w:szCs w:val="20"/>
        </w:rPr>
      </w:pPr>
      <w:r w:rsidRPr="00330C66">
        <w:rPr>
          <w:rFonts w:ascii="Arial" w:hAnsi="Arial" w:cs="Arial"/>
          <w:sz w:val="20"/>
          <w:szCs w:val="20"/>
        </w:rPr>
        <w:t>Appropriate protective outer garments such as lab coats, aprons or gowns must be worn when</w:t>
      </w:r>
      <w:r w:rsidR="0030769C" w:rsidRPr="00330C66">
        <w:rPr>
          <w:rFonts w:ascii="Arial" w:hAnsi="Arial" w:cs="Arial"/>
          <w:sz w:val="20"/>
          <w:szCs w:val="20"/>
        </w:rPr>
        <w:t>ever</w:t>
      </w:r>
      <w:r w:rsidRPr="00330C66">
        <w:rPr>
          <w:rFonts w:ascii="Arial" w:hAnsi="Arial" w:cs="Arial"/>
          <w:sz w:val="20"/>
          <w:szCs w:val="20"/>
        </w:rPr>
        <w:t xml:space="preserve"> occupational exposure is expected.</w:t>
      </w:r>
    </w:p>
    <w:p w14:paraId="0EF6E3E3" w14:textId="412801A4" w:rsidR="006A36DE" w:rsidRPr="00330C66" w:rsidRDefault="00801EFD" w:rsidP="00B21941">
      <w:pPr>
        <w:tabs>
          <w:tab w:val="left" w:pos="270"/>
        </w:tabs>
        <w:spacing w:before="240" w:after="100" w:afterAutospacing="1" w:line="240" w:lineRule="auto"/>
        <w:rPr>
          <w:rFonts w:ascii="Arial" w:eastAsia="Tahoma" w:hAnsi="Arial" w:cs="Arial"/>
          <w:sz w:val="20"/>
          <w:szCs w:val="20"/>
        </w:rPr>
      </w:pPr>
      <w:r w:rsidRPr="00330C66">
        <w:rPr>
          <w:rFonts w:ascii="Arial" w:eastAsia="Tahoma" w:hAnsi="Arial" w:cs="Arial"/>
          <w:sz w:val="20"/>
          <w:szCs w:val="20"/>
        </w:rPr>
        <w:t>Other</w:t>
      </w:r>
      <w:r w:rsidR="006A36DE" w:rsidRPr="00330C66">
        <w:rPr>
          <w:rFonts w:ascii="Arial" w:eastAsia="Tahoma" w:hAnsi="Arial" w:cs="Arial"/>
          <w:sz w:val="20"/>
          <w:szCs w:val="20"/>
        </w:rPr>
        <w:t xml:space="preserve"> </w:t>
      </w:r>
      <w:r w:rsidR="007801E2" w:rsidRPr="00330C66">
        <w:rPr>
          <w:rFonts w:ascii="Arial" w:eastAsia="Tahoma" w:hAnsi="Arial" w:cs="Arial"/>
          <w:sz w:val="20"/>
          <w:szCs w:val="20"/>
        </w:rPr>
        <w:t xml:space="preserve">general </w:t>
      </w:r>
      <w:r w:rsidR="006A36DE" w:rsidRPr="00330C66">
        <w:rPr>
          <w:rFonts w:ascii="Arial" w:eastAsia="Tahoma" w:hAnsi="Arial" w:cs="Arial"/>
          <w:sz w:val="20"/>
          <w:szCs w:val="20"/>
        </w:rPr>
        <w:t>guidelines for PPE include:</w:t>
      </w:r>
    </w:p>
    <w:p w14:paraId="4CD10493" w14:textId="77777777" w:rsidR="00EB682C" w:rsidRPr="00330C66" w:rsidRDefault="00D97EE4" w:rsidP="00B709C2">
      <w:pPr>
        <w:pStyle w:val="ListParagraph"/>
        <w:numPr>
          <w:ilvl w:val="0"/>
          <w:numId w:val="4"/>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PPE</w:t>
      </w:r>
      <w:r w:rsidR="00906EE5" w:rsidRPr="00330C66">
        <w:rPr>
          <w:rFonts w:ascii="Arial" w:hAnsi="Arial" w:cs="Arial"/>
          <w:sz w:val="20"/>
          <w:szCs w:val="20"/>
        </w:rPr>
        <w:t xml:space="preserve"> should be available in all sizes and easily accessible to employees.</w:t>
      </w:r>
      <w:r w:rsidR="00EB682C" w:rsidRPr="00330C66">
        <w:rPr>
          <w:rFonts w:ascii="Arial" w:hAnsi="Arial" w:cs="Arial"/>
          <w:sz w:val="20"/>
          <w:szCs w:val="20"/>
        </w:rPr>
        <w:t xml:space="preserve"> Ensure PPE fits correctly prior to use.</w:t>
      </w:r>
    </w:p>
    <w:p w14:paraId="09A9668E" w14:textId="77777777" w:rsidR="00EB682C" w:rsidRPr="00330C66" w:rsidRDefault="00EB682C" w:rsidP="00B709C2">
      <w:pPr>
        <w:pStyle w:val="ListParagraph"/>
        <w:numPr>
          <w:ilvl w:val="0"/>
          <w:numId w:val="4"/>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Inspect PPE before use and ensure it is not torn, punctured, or soiled. </w:t>
      </w:r>
    </w:p>
    <w:p w14:paraId="42CFFF52" w14:textId="77777777" w:rsidR="00906EE5" w:rsidRPr="00330C66" w:rsidRDefault="00B06FCF" w:rsidP="00B709C2">
      <w:pPr>
        <w:pStyle w:val="ListParagraph"/>
        <w:numPr>
          <w:ilvl w:val="0"/>
          <w:numId w:val="4"/>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All </w:t>
      </w:r>
      <w:r w:rsidR="00EF6AE1" w:rsidRPr="00330C66">
        <w:rPr>
          <w:rFonts w:ascii="Arial" w:hAnsi="Arial" w:cs="Arial"/>
          <w:sz w:val="20"/>
          <w:szCs w:val="20"/>
        </w:rPr>
        <w:t xml:space="preserve">PPE should be sufficient to prevent blood or OPIM from </w:t>
      </w:r>
      <w:r w:rsidR="00E85579" w:rsidRPr="00330C66">
        <w:rPr>
          <w:rFonts w:ascii="Arial" w:hAnsi="Arial" w:cs="Arial"/>
          <w:sz w:val="20"/>
          <w:szCs w:val="20"/>
        </w:rPr>
        <w:t>soaking through or</w:t>
      </w:r>
      <w:r w:rsidR="00EF6AE1" w:rsidRPr="00330C66">
        <w:rPr>
          <w:rFonts w:ascii="Arial" w:hAnsi="Arial" w:cs="Arial"/>
          <w:sz w:val="20"/>
          <w:szCs w:val="20"/>
        </w:rPr>
        <w:t xml:space="preserve"> reaching the employees</w:t>
      </w:r>
      <w:r w:rsidR="00D97EE4" w:rsidRPr="00330C66">
        <w:rPr>
          <w:rFonts w:ascii="Arial" w:hAnsi="Arial" w:cs="Arial"/>
          <w:sz w:val="20"/>
          <w:szCs w:val="20"/>
        </w:rPr>
        <w:t>’</w:t>
      </w:r>
      <w:r w:rsidR="00EF6AE1" w:rsidRPr="00330C66">
        <w:rPr>
          <w:rFonts w:ascii="Arial" w:hAnsi="Arial" w:cs="Arial"/>
          <w:sz w:val="20"/>
          <w:szCs w:val="20"/>
        </w:rPr>
        <w:t xml:space="preserve"> clothing</w:t>
      </w:r>
      <w:r w:rsidR="00FE275D" w:rsidRPr="00330C66">
        <w:rPr>
          <w:rFonts w:ascii="Arial" w:hAnsi="Arial" w:cs="Arial"/>
          <w:sz w:val="20"/>
          <w:szCs w:val="20"/>
        </w:rPr>
        <w:t>,</w:t>
      </w:r>
      <w:r w:rsidR="00E85579" w:rsidRPr="00330C66">
        <w:rPr>
          <w:rFonts w:ascii="Arial" w:hAnsi="Arial" w:cs="Arial"/>
          <w:sz w:val="20"/>
          <w:szCs w:val="20"/>
        </w:rPr>
        <w:t xml:space="preserve"> skin, or</w:t>
      </w:r>
      <w:r w:rsidR="00FE275D" w:rsidRPr="00330C66">
        <w:rPr>
          <w:rFonts w:ascii="Arial" w:hAnsi="Arial" w:cs="Arial"/>
          <w:sz w:val="20"/>
          <w:szCs w:val="20"/>
        </w:rPr>
        <w:t xml:space="preserve"> mucous membranes </w:t>
      </w:r>
      <w:r w:rsidR="00711FD4" w:rsidRPr="00330C66">
        <w:rPr>
          <w:rFonts w:ascii="Arial" w:hAnsi="Arial" w:cs="Arial"/>
          <w:sz w:val="20"/>
          <w:szCs w:val="20"/>
        </w:rPr>
        <w:t>during normal use.</w:t>
      </w:r>
      <w:r w:rsidR="003422AA" w:rsidRPr="00330C66">
        <w:rPr>
          <w:rFonts w:ascii="Arial" w:hAnsi="Arial" w:cs="Arial"/>
          <w:sz w:val="20"/>
          <w:szCs w:val="20"/>
        </w:rPr>
        <w:t xml:space="preserve"> </w:t>
      </w:r>
    </w:p>
    <w:p w14:paraId="4082CD4C" w14:textId="77777777" w:rsidR="00E85579" w:rsidRPr="00330C66" w:rsidRDefault="0034063E" w:rsidP="00B709C2">
      <w:pPr>
        <w:pStyle w:val="ListParagraph"/>
        <w:numPr>
          <w:ilvl w:val="0"/>
          <w:numId w:val="4"/>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Remove all PPE if it has been contaminated or before leaving your work area.</w:t>
      </w:r>
    </w:p>
    <w:p w14:paraId="750AB4A6" w14:textId="076F65BE" w:rsidR="0054301B" w:rsidRPr="00330C66" w:rsidRDefault="0054301B" w:rsidP="00B709C2">
      <w:pPr>
        <w:pStyle w:val="ListParagraph"/>
        <w:numPr>
          <w:ilvl w:val="0"/>
          <w:numId w:val="4"/>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Always wash hands a</w:t>
      </w:r>
      <w:r w:rsidR="005862B0" w:rsidRPr="00330C66">
        <w:rPr>
          <w:rFonts w:ascii="Arial" w:hAnsi="Arial" w:cs="Arial"/>
          <w:sz w:val="20"/>
          <w:szCs w:val="20"/>
        </w:rPr>
        <w:t xml:space="preserve">fter removal of </w:t>
      </w:r>
      <w:r w:rsidRPr="00330C66">
        <w:rPr>
          <w:rFonts w:ascii="Arial" w:hAnsi="Arial" w:cs="Arial"/>
          <w:sz w:val="20"/>
          <w:szCs w:val="20"/>
        </w:rPr>
        <w:t>PPE.</w:t>
      </w:r>
    </w:p>
    <w:p w14:paraId="579ED388" w14:textId="6C9F156F" w:rsidR="00E678F1" w:rsidRPr="00330C66" w:rsidRDefault="00E678F1" w:rsidP="00B709C2">
      <w:pPr>
        <w:pStyle w:val="ListParagraph"/>
        <w:numPr>
          <w:ilvl w:val="0"/>
          <w:numId w:val="4"/>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When removing PPE, place it in the appropriately labelled area or container.</w:t>
      </w:r>
    </w:p>
    <w:p w14:paraId="7393DEB8" w14:textId="739F56C2" w:rsidR="00144CCE" w:rsidRPr="00330C66" w:rsidRDefault="00144CCE" w:rsidP="007B0F1B">
      <w:pPr>
        <w:pStyle w:val="ListParagraph"/>
        <w:spacing w:before="240" w:after="100" w:afterAutospacing="1" w:line="240" w:lineRule="auto"/>
        <w:ind w:left="360"/>
        <w:contextualSpacing w:val="0"/>
        <w:rPr>
          <w:rFonts w:ascii="Arial" w:hAnsi="Arial" w:cs="Arial"/>
          <w:sz w:val="20"/>
          <w:szCs w:val="20"/>
        </w:rPr>
      </w:pPr>
    </w:p>
    <w:p w14:paraId="086FAC33" w14:textId="77777777" w:rsidR="004462E4" w:rsidRPr="00330C66" w:rsidRDefault="004462E4" w:rsidP="004462E4">
      <w:pPr>
        <w:tabs>
          <w:tab w:val="left" w:pos="270"/>
        </w:tabs>
        <w:spacing w:after="220" w:line="240" w:lineRule="auto"/>
        <w:rPr>
          <w:rFonts w:ascii="Arial" w:hAnsi="Arial" w:cs="Arial"/>
          <w:sz w:val="20"/>
          <w:szCs w:val="20"/>
        </w:rPr>
      </w:pPr>
      <w:r w:rsidRPr="00330C66">
        <w:rPr>
          <w:rFonts w:ascii="Arial" w:hAnsi="Arial" w:cs="Arial"/>
          <w:sz w:val="20"/>
          <w:szCs w:val="20"/>
        </w:rPr>
        <w:t>G</w:t>
      </w:r>
      <w:r w:rsidR="00AF0968" w:rsidRPr="00330C66">
        <w:rPr>
          <w:rFonts w:ascii="Arial" w:hAnsi="Arial" w:cs="Arial"/>
          <w:sz w:val="20"/>
          <w:szCs w:val="20"/>
        </w:rPr>
        <w:t xml:space="preserve">uidelines </w:t>
      </w:r>
      <w:r w:rsidR="00735CDE" w:rsidRPr="00330C66">
        <w:rPr>
          <w:rFonts w:ascii="Arial" w:hAnsi="Arial" w:cs="Arial"/>
          <w:sz w:val="20"/>
          <w:szCs w:val="20"/>
        </w:rPr>
        <w:t xml:space="preserve">specific to disposable gloves </w:t>
      </w:r>
      <w:r w:rsidR="00AF0968" w:rsidRPr="00330C66">
        <w:rPr>
          <w:rFonts w:ascii="Arial" w:hAnsi="Arial" w:cs="Arial"/>
          <w:sz w:val="20"/>
          <w:szCs w:val="20"/>
        </w:rPr>
        <w:t>include:</w:t>
      </w:r>
    </w:p>
    <w:p w14:paraId="3F2DD461" w14:textId="77777777" w:rsidR="005862B0" w:rsidRPr="00330C66" w:rsidRDefault="0054301B" w:rsidP="00B709C2">
      <w:pPr>
        <w:pStyle w:val="ListParagraph"/>
        <w:numPr>
          <w:ilvl w:val="0"/>
          <w:numId w:val="4"/>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Wear gloves </w:t>
      </w:r>
      <w:r w:rsidR="005862B0" w:rsidRPr="00330C66">
        <w:rPr>
          <w:rFonts w:ascii="Arial" w:hAnsi="Arial" w:cs="Arial"/>
          <w:sz w:val="20"/>
          <w:szCs w:val="20"/>
        </w:rPr>
        <w:t>when</w:t>
      </w:r>
      <w:r w:rsidR="00A62E87" w:rsidRPr="00330C66">
        <w:rPr>
          <w:rFonts w:ascii="Arial" w:hAnsi="Arial" w:cs="Arial"/>
          <w:sz w:val="20"/>
          <w:szCs w:val="20"/>
        </w:rPr>
        <w:t xml:space="preserve"> there is a possibility of having contact with blood,</w:t>
      </w:r>
      <w:r w:rsidRPr="00330C66">
        <w:rPr>
          <w:rFonts w:ascii="Arial" w:hAnsi="Arial" w:cs="Arial"/>
          <w:sz w:val="20"/>
          <w:szCs w:val="20"/>
        </w:rPr>
        <w:t xml:space="preserve"> OPIM</w:t>
      </w:r>
      <w:r w:rsidR="00A62E87" w:rsidRPr="00330C66">
        <w:rPr>
          <w:rFonts w:ascii="Arial" w:hAnsi="Arial" w:cs="Arial"/>
          <w:sz w:val="20"/>
          <w:szCs w:val="20"/>
        </w:rPr>
        <w:t>, or contaminated objects or surfaces.</w:t>
      </w:r>
    </w:p>
    <w:p w14:paraId="5C395B63" w14:textId="77777777" w:rsidR="005862B0" w:rsidRPr="00330C66" w:rsidRDefault="005862B0" w:rsidP="00B709C2">
      <w:pPr>
        <w:pStyle w:val="ListParagraph"/>
        <w:numPr>
          <w:ilvl w:val="0"/>
          <w:numId w:val="4"/>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Never reuse disposable gloves.</w:t>
      </w:r>
    </w:p>
    <w:p w14:paraId="1F73D01D" w14:textId="77777777" w:rsidR="0054301B" w:rsidRPr="00330C66" w:rsidRDefault="00A62E87" w:rsidP="00B709C2">
      <w:pPr>
        <w:pStyle w:val="ListParagraph"/>
        <w:numPr>
          <w:ilvl w:val="0"/>
          <w:numId w:val="4"/>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Always wash your hands after removing gloves. </w:t>
      </w:r>
    </w:p>
    <w:p w14:paraId="45AC1EFA" w14:textId="6064FFE9" w:rsidR="0030769C" w:rsidRDefault="1CDA0524" w:rsidP="00B709C2">
      <w:pPr>
        <w:pStyle w:val="ListParagraph"/>
        <w:numPr>
          <w:ilvl w:val="0"/>
          <w:numId w:val="4"/>
        </w:numPr>
        <w:spacing w:before="240" w:after="100" w:afterAutospacing="1" w:line="240" w:lineRule="auto"/>
        <w:ind w:left="360"/>
        <w:contextualSpacing w:val="0"/>
        <w:rPr>
          <w:rFonts w:ascii="Arial" w:eastAsia="Tahoma" w:hAnsi="Arial" w:cs="Arial"/>
          <w:sz w:val="20"/>
          <w:szCs w:val="20"/>
        </w:rPr>
      </w:pPr>
      <w:r w:rsidRPr="00330C66">
        <w:rPr>
          <w:rFonts w:ascii="Arial" w:eastAsia="Tahoma" w:hAnsi="Arial" w:cs="Arial"/>
          <w:sz w:val="20"/>
          <w:szCs w:val="20"/>
        </w:rPr>
        <w:t xml:space="preserve">Replace gloves as soon as possible if they have been contaminated or compromised by a tear or puncture.  </w:t>
      </w:r>
    </w:p>
    <w:p w14:paraId="1ED9E1F9" w14:textId="62F6CBD1" w:rsidR="0018496F" w:rsidRPr="00330C66" w:rsidRDefault="0018496F" w:rsidP="00B709C2">
      <w:pPr>
        <w:pStyle w:val="ListParagraph"/>
        <w:numPr>
          <w:ilvl w:val="0"/>
          <w:numId w:val="4"/>
        </w:numPr>
        <w:spacing w:before="240" w:after="100" w:afterAutospacing="1" w:line="240" w:lineRule="auto"/>
        <w:ind w:left="360"/>
        <w:contextualSpacing w:val="0"/>
        <w:rPr>
          <w:rFonts w:ascii="Arial" w:eastAsia="Tahoma" w:hAnsi="Arial" w:cs="Arial"/>
          <w:sz w:val="20"/>
          <w:szCs w:val="20"/>
        </w:rPr>
      </w:pPr>
      <w:r>
        <w:rPr>
          <w:rFonts w:ascii="Arial" w:eastAsia="Tahoma" w:hAnsi="Arial" w:cs="Arial"/>
          <w:sz w:val="20"/>
          <w:szCs w:val="20"/>
        </w:rPr>
        <w:t xml:space="preserve">Follow proper disposal and notification </w:t>
      </w:r>
      <w:r w:rsidR="002D4747">
        <w:rPr>
          <w:rFonts w:ascii="Arial" w:eastAsia="Tahoma" w:hAnsi="Arial" w:cs="Arial"/>
          <w:sz w:val="20"/>
          <w:szCs w:val="20"/>
        </w:rPr>
        <w:t>guidelines.</w:t>
      </w:r>
    </w:p>
    <w:p w14:paraId="607670C7" w14:textId="77777777" w:rsidR="00D81960" w:rsidRDefault="00686047" w:rsidP="00686047">
      <w:pPr>
        <w:rPr>
          <w:rFonts w:ascii="Arial" w:hAnsi="Arial" w:cs="Arial"/>
          <w:b/>
          <w:color w:val="003A40"/>
          <w:sz w:val="20"/>
          <w:szCs w:val="20"/>
        </w:rPr>
      </w:pPr>
      <w:r>
        <w:rPr>
          <w:rFonts w:ascii="Arial" w:hAnsi="Arial" w:cs="Arial"/>
          <w:b/>
          <w:color w:val="003A40"/>
          <w:sz w:val="20"/>
          <w:szCs w:val="20"/>
        </w:rPr>
        <w:br/>
      </w:r>
    </w:p>
    <w:p w14:paraId="5ECEFF5C" w14:textId="60BA26FC" w:rsidR="00B9615F" w:rsidRPr="00330C66" w:rsidRDefault="00D967BB" w:rsidP="00686047">
      <w:pPr>
        <w:rPr>
          <w:rFonts w:ascii="Arial" w:hAnsi="Arial" w:cs="Arial"/>
          <w:b/>
          <w:color w:val="003A40"/>
          <w:sz w:val="20"/>
          <w:szCs w:val="20"/>
        </w:rPr>
      </w:pPr>
      <w:r w:rsidRPr="00330C66">
        <w:rPr>
          <w:rFonts w:ascii="Arial" w:hAnsi="Arial" w:cs="Arial"/>
          <w:b/>
          <w:color w:val="003A40"/>
          <w:sz w:val="20"/>
          <w:szCs w:val="20"/>
        </w:rPr>
        <w:t>Housekeeping</w:t>
      </w:r>
    </w:p>
    <w:p w14:paraId="46274476" w14:textId="570BB551" w:rsidR="00EE2A82" w:rsidRPr="00330C66" w:rsidRDefault="009A248F" w:rsidP="00D967BB">
      <w:pPr>
        <w:tabs>
          <w:tab w:val="left" w:pos="270"/>
        </w:tabs>
        <w:spacing w:after="220" w:line="240" w:lineRule="auto"/>
        <w:rPr>
          <w:rFonts w:ascii="Arial" w:hAnsi="Arial" w:cs="Arial"/>
          <w:sz w:val="20"/>
          <w:szCs w:val="20"/>
        </w:rPr>
      </w:pPr>
      <w:r w:rsidRPr="00330C66">
        <w:rPr>
          <w:rFonts w:ascii="Arial" w:hAnsi="Arial" w:cs="Arial"/>
          <w:sz w:val="20"/>
          <w:szCs w:val="20"/>
        </w:rPr>
        <w:t xml:space="preserve">All work areas </w:t>
      </w:r>
      <w:r w:rsidR="00451765" w:rsidRPr="00330C66">
        <w:rPr>
          <w:rFonts w:ascii="Arial" w:hAnsi="Arial" w:cs="Arial"/>
          <w:sz w:val="20"/>
          <w:szCs w:val="20"/>
        </w:rPr>
        <w:t xml:space="preserve">in the facility </w:t>
      </w:r>
      <w:r w:rsidRPr="00330C66">
        <w:rPr>
          <w:rFonts w:ascii="Arial" w:hAnsi="Arial" w:cs="Arial"/>
          <w:sz w:val="20"/>
          <w:szCs w:val="20"/>
        </w:rPr>
        <w:t xml:space="preserve">covered under this exposure control plan must be </w:t>
      </w:r>
      <w:r w:rsidR="00503F86" w:rsidRPr="00330C66">
        <w:rPr>
          <w:rFonts w:ascii="Arial" w:hAnsi="Arial" w:cs="Arial"/>
          <w:sz w:val="20"/>
          <w:szCs w:val="20"/>
        </w:rPr>
        <w:t>kept</w:t>
      </w:r>
      <w:r w:rsidR="00B963BE" w:rsidRPr="00330C66">
        <w:rPr>
          <w:rFonts w:ascii="Arial" w:hAnsi="Arial" w:cs="Arial"/>
          <w:sz w:val="20"/>
          <w:szCs w:val="20"/>
        </w:rPr>
        <w:t xml:space="preserve"> clean and sanitary. A</w:t>
      </w:r>
      <w:r w:rsidR="00451765" w:rsidRPr="00330C66">
        <w:rPr>
          <w:rFonts w:ascii="Arial" w:hAnsi="Arial" w:cs="Arial"/>
          <w:sz w:val="20"/>
          <w:szCs w:val="20"/>
        </w:rPr>
        <w:t xml:space="preserve"> written cleaning and decontamination schedule </w:t>
      </w:r>
      <w:r w:rsidR="00B963BE" w:rsidRPr="00330C66">
        <w:rPr>
          <w:rFonts w:ascii="Arial" w:hAnsi="Arial" w:cs="Arial"/>
          <w:sz w:val="20"/>
          <w:szCs w:val="20"/>
        </w:rPr>
        <w:t xml:space="preserve">should be kept </w:t>
      </w:r>
      <w:r w:rsidR="004D362F" w:rsidRPr="00330C66">
        <w:rPr>
          <w:rFonts w:ascii="Arial" w:hAnsi="Arial" w:cs="Arial"/>
          <w:sz w:val="20"/>
          <w:szCs w:val="20"/>
        </w:rPr>
        <w:t>that describes</w:t>
      </w:r>
      <w:r w:rsidR="00D25755" w:rsidRPr="00330C66">
        <w:rPr>
          <w:rFonts w:ascii="Arial" w:hAnsi="Arial" w:cs="Arial"/>
          <w:sz w:val="20"/>
          <w:szCs w:val="20"/>
        </w:rPr>
        <w:t xml:space="preserve"> the following</w:t>
      </w:r>
      <w:r w:rsidR="00EE2A82" w:rsidRPr="00330C66">
        <w:rPr>
          <w:rFonts w:ascii="Arial" w:hAnsi="Arial" w:cs="Arial"/>
          <w:sz w:val="20"/>
          <w:szCs w:val="20"/>
        </w:rPr>
        <w:t>:</w:t>
      </w:r>
    </w:p>
    <w:p w14:paraId="6B7A4D1D" w14:textId="30F60896" w:rsidR="00EE2A82" w:rsidRPr="00330C66" w:rsidRDefault="00D25755" w:rsidP="00B709C2">
      <w:pPr>
        <w:pStyle w:val="ListParagraph"/>
        <w:numPr>
          <w:ilvl w:val="0"/>
          <w:numId w:val="2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A</w:t>
      </w:r>
      <w:r w:rsidR="004D362F" w:rsidRPr="00330C66">
        <w:rPr>
          <w:rFonts w:ascii="Arial" w:hAnsi="Arial" w:cs="Arial"/>
          <w:sz w:val="20"/>
          <w:szCs w:val="20"/>
        </w:rPr>
        <w:t>reas th</w:t>
      </w:r>
      <w:r w:rsidR="00EE2A82" w:rsidRPr="00330C66">
        <w:rPr>
          <w:rFonts w:ascii="Arial" w:hAnsi="Arial" w:cs="Arial"/>
          <w:sz w:val="20"/>
          <w:szCs w:val="20"/>
        </w:rPr>
        <w:t xml:space="preserve">at should be cleaned </w:t>
      </w:r>
      <w:r w:rsidR="002D4747" w:rsidRPr="00330C66">
        <w:rPr>
          <w:rFonts w:ascii="Arial" w:hAnsi="Arial" w:cs="Arial"/>
          <w:sz w:val="20"/>
          <w:szCs w:val="20"/>
        </w:rPr>
        <w:t>regularly.</w:t>
      </w:r>
    </w:p>
    <w:p w14:paraId="4DED411A" w14:textId="69B43F67" w:rsidR="00EE2A82" w:rsidRPr="00330C66" w:rsidRDefault="00D25755" w:rsidP="00B709C2">
      <w:pPr>
        <w:pStyle w:val="ListParagraph"/>
        <w:numPr>
          <w:ilvl w:val="0"/>
          <w:numId w:val="2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Included </w:t>
      </w:r>
      <w:r w:rsidR="002D4747" w:rsidRPr="00330C66">
        <w:rPr>
          <w:rFonts w:ascii="Arial" w:hAnsi="Arial" w:cs="Arial"/>
          <w:sz w:val="20"/>
          <w:szCs w:val="20"/>
        </w:rPr>
        <w:t>surfaces.</w:t>
      </w:r>
    </w:p>
    <w:p w14:paraId="21E76E1F" w14:textId="42F13540" w:rsidR="00EE2A82" w:rsidRPr="00330C66" w:rsidRDefault="007A2F43" w:rsidP="00B709C2">
      <w:pPr>
        <w:pStyle w:val="ListParagraph"/>
        <w:numPr>
          <w:ilvl w:val="0"/>
          <w:numId w:val="2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lastRenderedPageBreak/>
        <w:t xml:space="preserve">The </w:t>
      </w:r>
      <w:r w:rsidR="00496230" w:rsidRPr="00330C66">
        <w:rPr>
          <w:rFonts w:ascii="Arial" w:hAnsi="Arial" w:cs="Arial"/>
          <w:sz w:val="20"/>
          <w:szCs w:val="20"/>
        </w:rPr>
        <w:t>type</w:t>
      </w:r>
      <w:r w:rsidR="00EE2A82" w:rsidRPr="00330C66">
        <w:rPr>
          <w:rFonts w:ascii="Arial" w:hAnsi="Arial" w:cs="Arial"/>
          <w:sz w:val="20"/>
          <w:szCs w:val="20"/>
        </w:rPr>
        <w:t xml:space="preserve"> of soil </w:t>
      </w:r>
      <w:r w:rsidRPr="00330C66">
        <w:rPr>
          <w:rFonts w:ascii="Arial" w:hAnsi="Arial" w:cs="Arial"/>
          <w:sz w:val="20"/>
          <w:szCs w:val="20"/>
        </w:rPr>
        <w:t xml:space="preserve">that </w:t>
      </w:r>
      <w:r w:rsidR="00EE2A82" w:rsidRPr="00330C66">
        <w:rPr>
          <w:rFonts w:ascii="Arial" w:hAnsi="Arial" w:cs="Arial"/>
          <w:sz w:val="20"/>
          <w:szCs w:val="20"/>
        </w:rPr>
        <w:t xml:space="preserve">may be </w:t>
      </w:r>
      <w:r w:rsidR="002D4747" w:rsidRPr="00330C66">
        <w:rPr>
          <w:rFonts w:ascii="Arial" w:hAnsi="Arial" w:cs="Arial"/>
          <w:sz w:val="20"/>
          <w:szCs w:val="20"/>
        </w:rPr>
        <w:t>encountered.</w:t>
      </w:r>
    </w:p>
    <w:p w14:paraId="46784F69" w14:textId="3A94A221" w:rsidR="00EE2A82" w:rsidRPr="00330C66" w:rsidRDefault="007A2F43" w:rsidP="00B709C2">
      <w:pPr>
        <w:pStyle w:val="ListParagraph"/>
        <w:numPr>
          <w:ilvl w:val="0"/>
          <w:numId w:val="23"/>
        </w:numPr>
        <w:spacing w:before="240" w:after="100" w:afterAutospacing="1" w:line="240" w:lineRule="auto"/>
        <w:contextualSpacing w:val="0"/>
        <w:rPr>
          <w:rStyle w:val="Emphasis"/>
          <w:rFonts w:ascii="Arial" w:hAnsi="Arial" w:cs="Arial"/>
          <w:i w:val="0"/>
          <w:sz w:val="20"/>
          <w:szCs w:val="20"/>
        </w:rPr>
      </w:pPr>
      <w:r w:rsidRPr="00330C66">
        <w:rPr>
          <w:rFonts w:ascii="Arial" w:hAnsi="Arial" w:cs="Arial"/>
          <w:sz w:val="20"/>
          <w:szCs w:val="20"/>
        </w:rPr>
        <w:t>The</w:t>
      </w:r>
      <w:r w:rsidR="00496230" w:rsidRPr="00330C66">
        <w:rPr>
          <w:rFonts w:ascii="Arial" w:hAnsi="Arial" w:cs="Arial"/>
          <w:sz w:val="20"/>
          <w:szCs w:val="20"/>
        </w:rPr>
        <w:t xml:space="preserve"> tasks or procedures </w:t>
      </w:r>
      <w:r w:rsidRPr="00330C66">
        <w:rPr>
          <w:rFonts w:ascii="Arial" w:hAnsi="Arial" w:cs="Arial"/>
          <w:sz w:val="20"/>
          <w:szCs w:val="20"/>
        </w:rPr>
        <w:t xml:space="preserve">that </w:t>
      </w:r>
      <w:r w:rsidR="00496230" w:rsidRPr="00330C66">
        <w:rPr>
          <w:rFonts w:ascii="Arial" w:hAnsi="Arial" w:cs="Arial"/>
          <w:sz w:val="20"/>
          <w:szCs w:val="20"/>
        </w:rPr>
        <w:t xml:space="preserve">are performed in those </w:t>
      </w:r>
      <w:r w:rsidR="002D4747" w:rsidRPr="00330C66">
        <w:rPr>
          <w:rFonts w:ascii="Arial" w:hAnsi="Arial" w:cs="Arial"/>
          <w:sz w:val="20"/>
          <w:szCs w:val="20"/>
        </w:rPr>
        <w:t>areas.</w:t>
      </w:r>
    </w:p>
    <w:p w14:paraId="108B592C" w14:textId="77777777" w:rsidR="009A248F" w:rsidRPr="00330C66" w:rsidRDefault="00D25755" w:rsidP="00B709C2">
      <w:pPr>
        <w:pStyle w:val="ListParagraph"/>
        <w:numPr>
          <w:ilvl w:val="0"/>
          <w:numId w:val="23"/>
        </w:numPr>
        <w:spacing w:before="240" w:after="100" w:afterAutospacing="1" w:line="240" w:lineRule="auto"/>
        <w:contextualSpacing w:val="0"/>
        <w:rPr>
          <w:rStyle w:val="Emphasis"/>
          <w:rFonts w:ascii="Arial" w:hAnsi="Arial" w:cs="Arial"/>
          <w:sz w:val="20"/>
          <w:szCs w:val="20"/>
        </w:rPr>
      </w:pPr>
      <w:r w:rsidRPr="00330C66">
        <w:rPr>
          <w:rStyle w:val="Emphasis"/>
          <w:rFonts w:ascii="Arial" w:hAnsi="Arial" w:cs="Arial"/>
          <w:i w:val="0"/>
          <w:sz w:val="20"/>
          <w:szCs w:val="20"/>
        </w:rPr>
        <w:t>Appropriate disinfectants for the situation</w:t>
      </w:r>
      <w:r w:rsidR="001A5531" w:rsidRPr="00330C66">
        <w:rPr>
          <w:rStyle w:val="Emphasis"/>
          <w:rFonts w:ascii="Arial" w:hAnsi="Arial" w:cs="Arial"/>
          <w:i w:val="0"/>
          <w:sz w:val="20"/>
          <w:szCs w:val="20"/>
        </w:rPr>
        <w:t xml:space="preserve"> </w:t>
      </w:r>
    </w:p>
    <w:p w14:paraId="3A023452" w14:textId="14FF616C" w:rsidR="00495FD0" w:rsidRPr="00330C66" w:rsidRDefault="00503F86" w:rsidP="00D967BB">
      <w:pPr>
        <w:tabs>
          <w:tab w:val="left" w:pos="270"/>
        </w:tabs>
        <w:spacing w:after="220" w:line="240" w:lineRule="auto"/>
        <w:rPr>
          <w:rStyle w:val="Emphasis"/>
          <w:rFonts w:ascii="Arial" w:hAnsi="Arial" w:cs="Arial"/>
          <w:i w:val="0"/>
          <w:sz w:val="20"/>
          <w:szCs w:val="20"/>
        </w:rPr>
      </w:pPr>
      <w:r>
        <w:rPr>
          <w:rStyle w:val="Emphasis"/>
          <w:rFonts w:ascii="Arial" w:hAnsi="Arial" w:cs="Arial"/>
          <w:b/>
          <w:i w:val="0"/>
          <w:sz w:val="20"/>
          <w:szCs w:val="20"/>
        </w:rPr>
        <w:t xml:space="preserve">Department </w:t>
      </w:r>
      <w:r w:rsidR="00B23777">
        <w:rPr>
          <w:rStyle w:val="Emphasis"/>
          <w:rFonts w:ascii="Arial" w:hAnsi="Arial" w:cs="Arial"/>
          <w:b/>
          <w:i w:val="0"/>
          <w:sz w:val="20"/>
          <w:szCs w:val="20"/>
        </w:rPr>
        <w:t>Supervisors</w:t>
      </w:r>
      <w:r w:rsidR="00B23777" w:rsidRPr="00330C66">
        <w:rPr>
          <w:rStyle w:val="Emphasis"/>
          <w:rFonts w:ascii="Arial" w:hAnsi="Arial" w:cs="Arial"/>
          <w:i w:val="0"/>
          <w:sz w:val="20"/>
          <w:szCs w:val="20"/>
        </w:rPr>
        <w:t xml:space="preserve"> will</w:t>
      </w:r>
      <w:r w:rsidR="00E523D8" w:rsidRPr="00330C66">
        <w:rPr>
          <w:rStyle w:val="Emphasis"/>
          <w:rFonts w:ascii="Arial" w:hAnsi="Arial" w:cs="Arial"/>
          <w:i w:val="0"/>
          <w:sz w:val="20"/>
          <w:szCs w:val="20"/>
        </w:rPr>
        <w:t xml:space="preserve"> ensure </w:t>
      </w:r>
      <w:r w:rsidR="00CD7A25" w:rsidRPr="00330C66">
        <w:rPr>
          <w:rStyle w:val="Emphasis"/>
          <w:rFonts w:ascii="Arial" w:hAnsi="Arial" w:cs="Arial"/>
          <w:i w:val="0"/>
          <w:sz w:val="20"/>
          <w:szCs w:val="20"/>
        </w:rPr>
        <w:t xml:space="preserve">the cleaning and decontamination schedule is implemented and followed. </w:t>
      </w:r>
    </w:p>
    <w:p w14:paraId="019E0024" w14:textId="77777777" w:rsidR="00CD7A25" w:rsidRPr="00330C66" w:rsidRDefault="00FD602C" w:rsidP="00D967BB">
      <w:pPr>
        <w:tabs>
          <w:tab w:val="left" w:pos="270"/>
        </w:tabs>
        <w:spacing w:after="220" w:line="240" w:lineRule="auto"/>
        <w:rPr>
          <w:rStyle w:val="Emphasis"/>
          <w:rFonts w:ascii="Arial" w:hAnsi="Arial" w:cs="Arial"/>
          <w:i w:val="0"/>
          <w:sz w:val="20"/>
          <w:szCs w:val="20"/>
        </w:rPr>
      </w:pPr>
      <w:r w:rsidRPr="00330C66">
        <w:rPr>
          <w:rStyle w:val="Emphasis"/>
          <w:rFonts w:ascii="Arial" w:hAnsi="Arial" w:cs="Arial"/>
          <w:i w:val="0"/>
          <w:sz w:val="20"/>
          <w:szCs w:val="20"/>
        </w:rPr>
        <w:t xml:space="preserve">Some </w:t>
      </w:r>
      <w:r w:rsidR="00434EDD" w:rsidRPr="00330C66">
        <w:rPr>
          <w:rStyle w:val="Emphasis"/>
          <w:rFonts w:ascii="Arial" w:hAnsi="Arial" w:cs="Arial"/>
          <w:i w:val="0"/>
          <w:sz w:val="20"/>
          <w:szCs w:val="20"/>
        </w:rPr>
        <w:t xml:space="preserve">other </w:t>
      </w:r>
      <w:r w:rsidRPr="00330C66">
        <w:rPr>
          <w:rStyle w:val="Emphasis"/>
          <w:rFonts w:ascii="Arial" w:hAnsi="Arial" w:cs="Arial"/>
          <w:i w:val="0"/>
          <w:sz w:val="20"/>
          <w:szCs w:val="20"/>
        </w:rPr>
        <w:t xml:space="preserve">general </w:t>
      </w:r>
      <w:r w:rsidR="00556640" w:rsidRPr="00330C66">
        <w:rPr>
          <w:rStyle w:val="Emphasis"/>
          <w:rFonts w:ascii="Arial" w:hAnsi="Arial" w:cs="Arial"/>
          <w:i w:val="0"/>
          <w:sz w:val="20"/>
          <w:szCs w:val="20"/>
        </w:rPr>
        <w:t>cleaning guidelines</w:t>
      </w:r>
      <w:r w:rsidR="00CD7A25" w:rsidRPr="00330C66">
        <w:rPr>
          <w:rStyle w:val="Emphasis"/>
          <w:rFonts w:ascii="Arial" w:hAnsi="Arial" w:cs="Arial"/>
          <w:i w:val="0"/>
          <w:sz w:val="20"/>
          <w:szCs w:val="20"/>
        </w:rPr>
        <w:t xml:space="preserve"> include:</w:t>
      </w:r>
    </w:p>
    <w:p w14:paraId="25780A18" w14:textId="77777777" w:rsidR="00CD7A25" w:rsidRPr="00330C66" w:rsidRDefault="005F517D" w:rsidP="00B709C2">
      <w:pPr>
        <w:pStyle w:val="ListParagraph"/>
        <w:numPr>
          <w:ilvl w:val="0"/>
          <w:numId w:val="6"/>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Disinfect contaminated work surfaces when work is finished, whenever there is a spill of blood or OPIM</w:t>
      </w:r>
      <w:r w:rsidR="00E523D8" w:rsidRPr="00330C66">
        <w:rPr>
          <w:rFonts w:ascii="Arial" w:hAnsi="Arial" w:cs="Arial"/>
          <w:sz w:val="20"/>
          <w:szCs w:val="20"/>
        </w:rPr>
        <w:t>, when</w:t>
      </w:r>
      <w:r w:rsidRPr="00330C66">
        <w:rPr>
          <w:rFonts w:ascii="Arial" w:hAnsi="Arial" w:cs="Arial"/>
          <w:sz w:val="20"/>
          <w:szCs w:val="20"/>
        </w:rPr>
        <w:t xml:space="preserve"> the surfaces become overtly contaminated, and at the end of each work shift.</w:t>
      </w:r>
    </w:p>
    <w:p w14:paraId="09280A39" w14:textId="77777777" w:rsidR="005F517D" w:rsidRPr="00330C66" w:rsidRDefault="00494DD2" w:rsidP="00B709C2">
      <w:pPr>
        <w:pStyle w:val="ListParagraph"/>
        <w:numPr>
          <w:ilvl w:val="0"/>
          <w:numId w:val="6"/>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Replace all protective c</w:t>
      </w:r>
      <w:r w:rsidR="00395029" w:rsidRPr="00330C66">
        <w:rPr>
          <w:rFonts w:ascii="Arial" w:hAnsi="Arial" w:cs="Arial"/>
          <w:sz w:val="20"/>
          <w:szCs w:val="20"/>
        </w:rPr>
        <w:t>overings used to co</w:t>
      </w:r>
      <w:r w:rsidR="00D7169E" w:rsidRPr="00330C66">
        <w:rPr>
          <w:rFonts w:ascii="Arial" w:hAnsi="Arial" w:cs="Arial"/>
          <w:sz w:val="20"/>
          <w:szCs w:val="20"/>
        </w:rPr>
        <w:t>ver surfaces, such as absorbent c</w:t>
      </w:r>
      <w:r w:rsidR="00D1149D" w:rsidRPr="00330C66">
        <w:rPr>
          <w:rFonts w:ascii="Arial" w:hAnsi="Arial" w:cs="Arial"/>
          <w:sz w:val="20"/>
          <w:szCs w:val="20"/>
        </w:rPr>
        <w:t>ountertop liners</w:t>
      </w:r>
      <w:r w:rsidR="00D7169E" w:rsidRPr="00330C66">
        <w:rPr>
          <w:rFonts w:ascii="Arial" w:hAnsi="Arial" w:cs="Arial"/>
          <w:sz w:val="20"/>
          <w:szCs w:val="20"/>
        </w:rPr>
        <w:t xml:space="preserve"> as soon as possible when contaminated or at the end of the shift. </w:t>
      </w:r>
    </w:p>
    <w:p w14:paraId="601CE0F8" w14:textId="731CA992" w:rsidR="00D7169E" w:rsidRPr="00330C66" w:rsidRDefault="00D7169E" w:rsidP="00B709C2">
      <w:pPr>
        <w:pStyle w:val="ListParagraph"/>
        <w:numPr>
          <w:ilvl w:val="0"/>
          <w:numId w:val="6"/>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Any broken glass should </w:t>
      </w:r>
      <w:r w:rsidR="00AF0968" w:rsidRPr="00330C66">
        <w:rPr>
          <w:rFonts w:ascii="Arial" w:hAnsi="Arial" w:cs="Arial"/>
          <w:sz w:val="20"/>
          <w:szCs w:val="20"/>
        </w:rPr>
        <w:t xml:space="preserve">not be picked up with </w:t>
      </w:r>
      <w:r w:rsidR="002D4747" w:rsidRPr="00330C66">
        <w:rPr>
          <w:rFonts w:ascii="Arial" w:hAnsi="Arial" w:cs="Arial"/>
          <w:sz w:val="20"/>
          <w:szCs w:val="20"/>
        </w:rPr>
        <w:t>your</w:t>
      </w:r>
      <w:r w:rsidR="00AF0968" w:rsidRPr="00330C66">
        <w:rPr>
          <w:rFonts w:ascii="Arial" w:hAnsi="Arial" w:cs="Arial"/>
          <w:sz w:val="20"/>
          <w:szCs w:val="20"/>
        </w:rPr>
        <w:t xml:space="preserve"> hands;</w:t>
      </w:r>
      <w:r w:rsidRPr="00330C66">
        <w:rPr>
          <w:rFonts w:ascii="Arial" w:hAnsi="Arial" w:cs="Arial"/>
          <w:sz w:val="20"/>
          <w:szCs w:val="20"/>
        </w:rPr>
        <w:t xml:space="preserve"> a brush and dustpan, tongs, or forceps should be used</w:t>
      </w:r>
      <w:r w:rsidR="00251B78" w:rsidRPr="00330C66">
        <w:rPr>
          <w:rFonts w:ascii="Arial" w:hAnsi="Arial" w:cs="Arial"/>
          <w:sz w:val="20"/>
          <w:szCs w:val="20"/>
        </w:rPr>
        <w:t>.</w:t>
      </w:r>
    </w:p>
    <w:p w14:paraId="4EEF6B63" w14:textId="5E7A1179" w:rsidR="00514695" w:rsidRPr="00330C66" w:rsidRDefault="00514695" w:rsidP="007B0F1B">
      <w:pPr>
        <w:pStyle w:val="ListParagraph"/>
        <w:spacing w:before="240" w:after="100" w:afterAutospacing="1" w:line="240" w:lineRule="auto"/>
        <w:ind w:left="360"/>
        <w:contextualSpacing w:val="0"/>
        <w:rPr>
          <w:rFonts w:ascii="Arial" w:hAnsi="Arial" w:cs="Arial"/>
          <w:sz w:val="20"/>
          <w:szCs w:val="20"/>
        </w:rPr>
      </w:pPr>
    </w:p>
    <w:p w14:paraId="51F79CAA" w14:textId="77777777" w:rsidR="00EE2A82" w:rsidRPr="00330C66" w:rsidRDefault="00EE2A82" w:rsidP="00EE2A82">
      <w:pPr>
        <w:rPr>
          <w:rFonts w:ascii="Arial" w:hAnsi="Arial" w:cs="Arial"/>
          <w:sz w:val="20"/>
          <w:szCs w:val="20"/>
        </w:rPr>
      </w:pPr>
      <w:r w:rsidRPr="00330C66">
        <w:rPr>
          <w:rFonts w:ascii="Arial" w:hAnsi="Arial" w:cs="Arial"/>
          <w:sz w:val="20"/>
          <w:szCs w:val="20"/>
        </w:rPr>
        <w:t>If a spill occurs invo</w:t>
      </w:r>
      <w:r w:rsidR="004A348A" w:rsidRPr="00330C66">
        <w:rPr>
          <w:rFonts w:ascii="Arial" w:hAnsi="Arial" w:cs="Arial"/>
          <w:sz w:val="20"/>
          <w:szCs w:val="20"/>
        </w:rPr>
        <w:t>lving blood or OPIM:</w:t>
      </w:r>
    </w:p>
    <w:p w14:paraId="23420E96" w14:textId="77777777" w:rsidR="00EE2A82" w:rsidRPr="00330C66" w:rsidRDefault="00EE2A82" w:rsidP="00B709C2">
      <w:pPr>
        <w:pStyle w:val="ListParagraph"/>
        <w:numPr>
          <w:ilvl w:val="0"/>
          <w:numId w:val="6"/>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 xml:space="preserve">Cordon off the area. </w:t>
      </w:r>
    </w:p>
    <w:p w14:paraId="38364864" w14:textId="77777777" w:rsidR="00EE2A82" w:rsidRPr="00330C66" w:rsidRDefault="00EE2A82" w:rsidP="00B709C2">
      <w:pPr>
        <w:pStyle w:val="ListParagraph"/>
        <w:numPr>
          <w:ilvl w:val="0"/>
          <w:numId w:val="6"/>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 xml:space="preserve">Put on the required PPE. </w:t>
      </w:r>
    </w:p>
    <w:p w14:paraId="1583EB23" w14:textId="77777777" w:rsidR="00EE2A82" w:rsidRPr="00330C66" w:rsidRDefault="00EE2A82" w:rsidP="00B709C2">
      <w:pPr>
        <w:pStyle w:val="ListParagraph"/>
        <w:numPr>
          <w:ilvl w:val="0"/>
          <w:numId w:val="6"/>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 xml:space="preserve">Place absorbent materials on the spill. </w:t>
      </w:r>
    </w:p>
    <w:p w14:paraId="00E06A25" w14:textId="77777777" w:rsidR="00EE2A82" w:rsidRPr="00330C66" w:rsidRDefault="00EE2A82" w:rsidP="00B709C2">
      <w:pPr>
        <w:pStyle w:val="ListParagraph"/>
        <w:numPr>
          <w:ilvl w:val="0"/>
          <w:numId w:val="6"/>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 xml:space="preserve">Pour disinfectant on and around the spill area. </w:t>
      </w:r>
    </w:p>
    <w:p w14:paraId="3C54CB68" w14:textId="77777777" w:rsidR="00EE2A82" w:rsidRPr="00330C66" w:rsidRDefault="00EE2A82" w:rsidP="00B709C2">
      <w:pPr>
        <w:pStyle w:val="ListParagraph"/>
        <w:numPr>
          <w:ilvl w:val="0"/>
          <w:numId w:val="6"/>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 xml:space="preserve">Allow the disinfectant to sit for the required contact time. </w:t>
      </w:r>
    </w:p>
    <w:p w14:paraId="1C0C36F1" w14:textId="77777777" w:rsidR="00EE2A82" w:rsidRPr="00330C66" w:rsidRDefault="00EE2A82" w:rsidP="00B709C2">
      <w:pPr>
        <w:pStyle w:val="ListParagraph"/>
        <w:numPr>
          <w:ilvl w:val="0"/>
          <w:numId w:val="6"/>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 xml:space="preserve">Collect the absorbent material. </w:t>
      </w:r>
    </w:p>
    <w:p w14:paraId="1BA4788C" w14:textId="77777777" w:rsidR="00EE2A82" w:rsidRPr="00330C66" w:rsidRDefault="00EE2A82" w:rsidP="00B709C2">
      <w:pPr>
        <w:pStyle w:val="ListParagraph"/>
        <w:numPr>
          <w:ilvl w:val="0"/>
          <w:numId w:val="6"/>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 xml:space="preserve">Wipe up excess disinfectant. </w:t>
      </w:r>
    </w:p>
    <w:p w14:paraId="0FB140CB" w14:textId="77777777" w:rsidR="00EE2A82" w:rsidRPr="00330C66" w:rsidRDefault="00EE2A82" w:rsidP="00B709C2">
      <w:pPr>
        <w:pStyle w:val="ListParagraph"/>
        <w:numPr>
          <w:ilvl w:val="0"/>
          <w:numId w:val="6"/>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Place the absorbent material and disposable PPE in a biohazard bag</w:t>
      </w:r>
      <w:r w:rsidR="00294B67" w:rsidRPr="00330C66">
        <w:rPr>
          <w:rFonts w:ascii="Arial" w:eastAsia="Times New Roman" w:hAnsi="Arial" w:cs="Arial"/>
          <w:sz w:val="20"/>
          <w:szCs w:val="20"/>
        </w:rPr>
        <w:t>.</w:t>
      </w:r>
      <w:r w:rsidRPr="00330C66">
        <w:rPr>
          <w:rFonts w:ascii="Arial" w:eastAsia="Times New Roman" w:hAnsi="Arial" w:cs="Arial"/>
          <w:sz w:val="20"/>
          <w:szCs w:val="20"/>
        </w:rPr>
        <w:t xml:space="preserve"> </w:t>
      </w:r>
    </w:p>
    <w:p w14:paraId="1E0F6C7D" w14:textId="5DCE965B" w:rsidR="00EE2A82" w:rsidRPr="0018496F" w:rsidRDefault="00EE2A82" w:rsidP="4DF8516B">
      <w:pPr>
        <w:pStyle w:val="ListParagraph"/>
        <w:numPr>
          <w:ilvl w:val="0"/>
          <w:numId w:val="6"/>
        </w:numPr>
        <w:spacing w:before="240" w:after="100" w:afterAutospacing="1" w:line="240" w:lineRule="auto"/>
        <w:rPr>
          <w:rFonts w:ascii="Arial" w:hAnsi="Arial" w:cs="Arial"/>
          <w:sz w:val="20"/>
          <w:szCs w:val="20"/>
        </w:rPr>
      </w:pPr>
      <w:r w:rsidRPr="4DF8516B">
        <w:rPr>
          <w:rFonts w:ascii="Arial" w:hAnsi="Arial" w:cs="Arial"/>
          <w:sz w:val="20"/>
          <w:szCs w:val="20"/>
        </w:rPr>
        <w:t>The following disinfectants and methods for cleaning spills for this facility</w:t>
      </w:r>
      <w:r w:rsidR="0086081E" w:rsidRPr="4DF8516B">
        <w:rPr>
          <w:rFonts w:ascii="Arial" w:hAnsi="Arial" w:cs="Arial"/>
          <w:sz w:val="20"/>
          <w:szCs w:val="20"/>
        </w:rPr>
        <w:t xml:space="preserve"> are included within the EVS and Housekeeping SOP training </w:t>
      </w:r>
      <w:r w:rsidR="69A41C8D" w:rsidRPr="4DF8516B">
        <w:rPr>
          <w:rFonts w:ascii="Arial" w:hAnsi="Arial" w:cs="Arial"/>
          <w:sz w:val="20"/>
          <w:szCs w:val="20"/>
        </w:rPr>
        <w:t>documents.</w:t>
      </w:r>
      <w:r w:rsidRPr="4DF8516B">
        <w:rPr>
          <w:rFonts w:ascii="Arial" w:hAnsi="Arial" w:cs="Arial"/>
          <w:sz w:val="20"/>
          <w:szCs w:val="20"/>
        </w:rPr>
        <w:t xml:space="preserve"> </w:t>
      </w:r>
    </w:p>
    <w:p w14:paraId="50C1A87D" w14:textId="1E69271E" w:rsidR="00514695" w:rsidRPr="00330C66" w:rsidRDefault="00686047" w:rsidP="00BC48E0">
      <w:pPr>
        <w:spacing w:after="220" w:line="240" w:lineRule="auto"/>
        <w:rPr>
          <w:rFonts w:ascii="Arial" w:hAnsi="Arial" w:cs="Arial"/>
          <w:b/>
          <w:color w:val="DA5500"/>
          <w:sz w:val="20"/>
          <w:szCs w:val="20"/>
        </w:rPr>
      </w:pPr>
      <w:r>
        <w:rPr>
          <w:rFonts w:ascii="Arial" w:eastAsia="Tahoma" w:hAnsi="Arial" w:cs="Arial"/>
          <w:b/>
          <w:bCs/>
          <w:color w:val="003A40"/>
          <w:sz w:val="20"/>
          <w:szCs w:val="20"/>
        </w:rPr>
        <w:br/>
      </w:r>
      <w:r w:rsidR="1CDA0524" w:rsidRPr="00330C66">
        <w:rPr>
          <w:rFonts w:ascii="Arial" w:eastAsia="Tahoma" w:hAnsi="Arial" w:cs="Arial"/>
          <w:b/>
          <w:bCs/>
          <w:color w:val="003A40"/>
          <w:sz w:val="20"/>
          <w:szCs w:val="20"/>
        </w:rPr>
        <w:t>Regulated waste</w:t>
      </w:r>
      <w:r w:rsidR="1CDA0524" w:rsidRPr="00330C66">
        <w:rPr>
          <w:rFonts w:ascii="Arial" w:eastAsia="Tahoma" w:hAnsi="Arial" w:cs="Arial"/>
          <w:b/>
          <w:bCs/>
          <w:color w:val="DA5500"/>
          <w:sz w:val="20"/>
          <w:szCs w:val="20"/>
        </w:rPr>
        <w:t xml:space="preserve">   </w:t>
      </w:r>
    </w:p>
    <w:p w14:paraId="62543A1A" w14:textId="5ACD6974" w:rsidR="00F95572" w:rsidRPr="00330C66" w:rsidRDefault="00F95572" w:rsidP="00686047">
      <w:pPr>
        <w:shd w:val="clear" w:color="auto" w:fill="E7E6E6" w:themeFill="background2"/>
        <w:tabs>
          <w:tab w:val="left" w:pos="0"/>
          <w:tab w:val="left" w:pos="720"/>
          <w:tab w:val="left" w:pos="1080"/>
          <w:tab w:val="left" w:pos="1440"/>
          <w:tab w:val="left" w:pos="1800"/>
          <w:tab w:val="left" w:pos="2160"/>
          <w:tab w:val="left" w:pos="2520"/>
        </w:tabs>
        <w:spacing w:before="240" w:after="100" w:afterAutospacing="1" w:line="240" w:lineRule="auto"/>
        <w:rPr>
          <w:rFonts w:ascii="Arial" w:hAnsi="Arial" w:cs="Arial"/>
          <w:sz w:val="20"/>
          <w:szCs w:val="20"/>
        </w:rPr>
      </w:pPr>
      <w:r w:rsidRPr="00330C66">
        <w:rPr>
          <w:rFonts w:ascii="Arial" w:hAnsi="Arial" w:cs="Arial"/>
          <w:sz w:val="20"/>
          <w:szCs w:val="20"/>
        </w:rPr>
        <w:t xml:space="preserve">In 29 CFR §1910.1030(b), OSHA defines </w:t>
      </w:r>
      <w:r w:rsidR="00B709C2" w:rsidRPr="00330C66">
        <w:rPr>
          <w:rFonts w:ascii="Arial" w:hAnsi="Arial" w:cs="Arial"/>
          <w:sz w:val="20"/>
          <w:szCs w:val="20"/>
        </w:rPr>
        <w:t>“</w:t>
      </w:r>
      <w:r w:rsidRPr="00330C66">
        <w:rPr>
          <w:rFonts w:ascii="Arial" w:hAnsi="Arial" w:cs="Arial"/>
          <w:sz w:val="20"/>
          <w:szCs w:val="20"/>
        </w:rPr>
        <w:t>regulated waste</w:t>
      </w:r>
      <w:r w:rsidR="00B709C2" w:rsidRPr="00330C66">
        <w:rPr>
          <w:rFonts w:ascii="Arial" w:hAnsi="Arial" w:cs="Arial"/>
          <w:sz w:val="20"/>
          <w:szCs w:val="20"/>
        </w:rPr>
        <w:t>”</w:t>
      </w:r>
      <w:r w:rsidRPr="00330C66">
        <w:rPr>
          <w:rFonts w:ascii="Arial" w:hAnsi="Arial" w:cs="Arial"/>
          <w:sz w:val="20"/>
          <w:szCs w:val="20"/>
        </w:rPr>
        <w:t xml:space="preserve"> as:</w:t>
      </w:r>
    </w:p>
    <w:p w14:paraId="58A4605E" w14:textId="1A2EC297" w:rsidR="00F95572" w:rsidRPr="00330C66" w:rsidRDefault="00F95572" w:rsidP="00686047">
      <w:pPr>
        <w:shd w:val="clear" w:color="auto" w:fill="E7E6E6" w:themeFill="background2"/>
        <w:tabs>
          <w:tab w:val="left" w:pos="0"/>
          <w:tab w:val="left" w:pos="720"/>
          <w:tab w:val="left" w:pos="1080"/>
          <w:tab w:val="left" w:pos="1440"/>
          <w:tab w:val="left" w:pos="1800"/>
          <w:tab w:val="left" w:pos="2160"/>
          <w:tab w:val="left" w:pos="2520"/>
        </w:tabs>
        <w:spacing w:before="240" w:after="100" w:afterAutospacing="1" w:line="240" w:lineRule="auto"/>
        <w:ind w:left="360" w:right="720"/>
        <w:rPr>
          <w:rFonts w:ascii="Arial" w:hAnsi="Arial" w:cs="Arial"/>
          <w:sz w:val="20"/>
          <w:szCs w:val="20"/>
        </w:rPr>
      </w:pPr>
      <w:r w:rsidRPr="00330C66">
        <w:rPr>
          <w:rFonts w:ascii="Arial" w:hAnsi="Arial" w:cs="Arial"/>
          <w:sz w:val="20"/>
          <w:szCs w:val="20"/>
        </w:rPr>
        <w:t xml:space="preserve">…liquid or semi-liquid blood or [OPIM]; contaminated items that would release blood or [OPIM] in a liquid or semi-liquid state if compressed; items that are caked with dried blood or </w:t>
      </w:r>
      <w:r w:rsidRPr="00330C66">
        <w:rPr>
          <w:rFonts w:ascii="Arial" w:hAnsi="Arial" w:cs="Arial"/>
          <w:sz w:val="20"/>
          <w:szCs w:val="20"/>
        </w:rPr>
        <w:lastRenderedPageBreak/>
        <w:t>[OPIM]</w:t>
      </w:r>
      <w:r w:rsidR="00B709C2" w:rsidRPr="00330C66">
        <w:rPr>
          <w:rFonts w:ascii="Arial" w:hAnsi="Arial" w:cs="Arial"/>
          <w:sz w:val="20"/>
          <w:szCs w:val="20"/>
        </w:rPr>
        <w:t xml:space="preserve"> and </w:t>
      </w:r>
      <w:proofErr w:type="gramStart"/>
      <w:r w:rsidR="00B709C2" w:rsidRPr="00330C66">
        <w:rPr>
          <w:rFonts w:ascii="Arial" w:hAnsi="Arial" w:cs="Arial"/>
          <w:sz w:val="20"/>
          <w:szCs w:val="20"/>
        </w:rPr>
        <w:t>are capable of releasing</w:t>
      </w:r>
      <w:proofErr w:type="gramEnd"/>
      <w:r w:rsidR="00B709C2" w:rsidRPr="00330C66">
        <w:rPr>
          <w:rFonts w:ascii="Arial" w:hAnsi="Arial" w:cs="Arial"/>
          <w:sz w:val="20"/>
          <w:szCs w:val="20"/>
        </w:rPr>
        <w:t xml:space="preserve"> these materials during handling; contaminated sharps; and pathological and microbiological wastes containing blood or [OPIM].</w:t>
      </w:r>
    </w:p>
    <w:p w14:paraId="2819A17D" w14:textId="374E4690" w:rsidR="00B10EF2" w:rsidRPr="00330C66" w:rsidRDefault="00B10EF2" w:rsidP="00300A74">
      <w:pPr>
        <w:spacing w:before="240" w:after="100" w:afterAutospacing="1" w:line="240" w:lineRule="auto"/>
        <w:rPr>
          <w:rFonts w:ascii="Arial" w:hAnsi="Arial" w:cs="Arial"/>
          <w:b/>
          <w:sz w:val="20"/>
          <w:szCs w:val="20"/>
        </w:rPr>
      </w:pPr>
      <w:r w:rsidRPr="00330C66">
        <w:rPr>
          <w:rFonts w:ascii="Arial" w:hAnsi="Arial" w:cs="Arial"/>
          <w:b/>
          <w:sz w:val="20"/>
          <w:szCs w:val="20"/>
        </w:rPr>
        <w:t>Regulated waste containers</w:t>
      </w:r>
      <w:r w:rsidRPr="00330C66">
        <w:rPr>
          <w:rFonts w:ascii="Arial" w:hAnsi="Arial" w:cs="Arial"/>
          <w:sz w:val="20"/>
          <w:szCs w:val="20"/>
        </w:rPr>
        <w:t xml:space="preserve"> (not containing sharps) should be:</w:t>
      </w:r>
    </w:p>
    <w:p w14:paraId="7A550BA7" w14:textId="77777777" w:rsidR="00B10EF2" w:rsidRPr="00330C66" w:rsidRDefault="00B10EF2" w:rsidP="00B709C2">
      <w:pPr>
        <w:pStyle w:val="ListParagraph"/>
        <w:numPr>
          <w:ilvl w:val="0"/>
          <w:numId w:val="5"/>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Closable</w:t>
      </w:r>
    </w:p>
    <w:p w14:paraId="2BACFE4E" w14:textId="39EDC2E1" w:rsidR="00B10EF2" w:rsidRPr="00330C66" w:rsidRDefault="00B10EF2" w:rsidP="00B709C2">
      <w:pPr>
        <w:pStyle w:val="ListParagraph"/>
        <w:numPr>
          <w:ilvl w:val="0"/>
          <w:numId w:val="5"/>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Constructed so that they can contain the contents and prevent fluids from leaking during </w:t>
      </w:r>
      <w:r w:rsidR="002D4747" w:rsidRPr="00330C66">
        <w:rPr>
          <w:rFonts w:ascii="Arial" w:hAnsi="Arial" w:cs="Arial"/>
          <w:sz w:val="20"/>
          <w:szCs w:val="20"/>
        </w:rPr>
        <w:t>handling.</w:t>
      </w:r>
    </w:p>
    <w:p w14:paraId="26A4BAE6" w14:textId="715A0D39" w:rsidR="00B10EF2" w:rsidRPr="00330C66" w:rsidRDefault="00B10EF2" w:rsidP="00B709C2">
      <w:pPr>
        <w:pStyle w:val="ListParagraph"/>
        <w:numPr>
          <w:ilvl w:val="0"/>
          <w:numId w:val="5"/>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Labeled or color coded </w:t>
      </w:r>
      <w:r w:rsidR="002D4747" w:rsidRPr="00330C66">
        <w:rPr>
          <w:rFonts w:ascii="Arial" w:hAnsi="Arial" w:cs="Arial"/>
          <w:sz w:val="20"/>
          <w:szCs w:val="20"/>
        </w:rPr>
        <w:t>appropriately.</w:t>
      </w:r>
    </w:p>
    <w:p w14:paraId="18A2C4C0" w14:textId="26BA3B98" w:rsidR="00B10EF2" w:rsidRPr="00330C66" w:rsidRDefault="00B10EF2" w:rsidP="00B709C2">
      <w:pPr>
        <w:pStyle w:val="ListParagraph"/>
        <w:numPr>
          <w:ilvl w:val="0"/>
          <w:numId w:val="5"/>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Closed</w:t>
      </w:r>
      <w:r w:rsidR="002C0395" w:rsidRPr="00330C66">
        <w:rPr>
          <w:rFonts w:ascii="Arial" w:hAnsi="Arial" w:cs="Arial"/>
          <w:sz w:val="20"/>
          <w:szCs w:val="20"/>
        </w:rPr>
        <w:t xml:space="preserve"> prior to the container being </w:t>
      </w:r>
      <w:r w:rsidRPr="00330C66">
        <w:rPr>
          <w:rFonts w:ascii="Arial" w:hAnsi="Arial" w:cs="Arial"/>
          <w:sz w:val="20"/>
          <w:szCs w:val="20"/>
        </w:rPr>
        <w:t xml:space="preserve">moved to prevent the contents from spilling or protruding during </w:t>
      </w:r>
      <w:r w:rsidR="002D4747" w:rsidRPr="00330C66">
        <w:rPr>
          <w:rFonts w:ascii="Arial" w:hAnsi="Arial" w:cs="Arial"/>
          <w:sz w:val="20"/>
          <w:szCs w:val="20"/>
        </w:rPr>
        <w:t>handling.</w:t>
      </w:r>
    </w:p>
    <w:p w14:paraId="3762C042" w14:textId="35ECAAEF" w:rsidR="00B10EF2" w:rsidRPr="00330C66" w:rsidRDefault="00B10EF2" w:rsidP="00B10EF2">
      <w:pPr>
        <w:rPr>
          <w:rFonts w:ascii="Arial" w:hAnsi="Arial" w:cs="Arial"/>
          <w:sz w:val="20"/>
          <w:szCs w:val="20"/>
        </w:rPr>
      </w:pPr>
      <w:r w:rsidRPr="164BC0ED">
        <w:rPr>
          <w:rFonts w:ascii="Arial" w:eastAsia="Tahoma" w:hAnsi="Arial" w:cs="Arial"/>
          <w:sz w:val="20"/>
          <w:szCs w:val="20"/>
        </w:rPr>
        <w:t>The procedure for disposal of full regulated waste containers</w:t>
      </w:r>
      <w:r w:rsidR="001A363B" w:rsidRPr="164BC0ED">
        <w:rPr>
          <w:rFonts w:ascii="Arial" w:eastAsia="Tahoma" w:hAnsi="Arial" w:cs="Arial"/>
          <w:sz w:val="20"/>
          <w:szCs w:val="20"/>
        </w:rPr>
        <w:t xml:space="preserve"> at our facility</w:t>
      </w:r>
      <w:r w:rsidRPr="164BC0ED">
        <w:rPr>
          <w:rFonts w:ascii="Arial" w:eastAsia="Tahoma" w:hAnsi="Arial" w:cs="Arial"/>
          <w:sz w:val="20"/>
          <w:szCs w:val="20"/>
        </w:rPr>
        <w:t xml:space="preserve"> is: </w:t>
      </w:r>
      <w:r w:rsidR="00E86044" w:rsidRPr="164BC0ED">
        <w:rPr>
          <w:rFonts w:ascii="Arial" w:eastAsia="Tahoma" w:hAnsi="Arial" w:cs="Arial"/>
          <w:sz w:val="20"/>
          <w:szCs w:val="20"/>
        </w:rPr>
        <w:t xml:space="preserve">All waste will be disposed </w:t>
      </w:r>
      <w:r w:rsidR="510ACBC2" w:rsidRPr="164BC0ED">
        <w:rPr>
          <w:rFonts w:ascii="Arial" w:eastAsia="Tahoma" w:hAnsi="Arial" w:cs="Arial"/>
          <w:sz w:val="20"/>
          <w:szCs w:val="20"/>
        </w:rPr>
        <w:t>of</w:t>
      </w:r>
      <w:r w:rsidR="00E86044" w:rsidRPr="164BC0ED">
        <w:rPr>
          <w:rFonts w:ascii="Arial" w:eastAsia="Tahoma" w:hAnsi="Arial" w:cs="Arial"/>
          <w:sz w:val="20"/>
          <w:szCs w:val="20"/>
        </w:rPr>
        <w:t xml:space="preserve"> in a red biohazard bag and placed in a bio container, our outside vendor will pick up all bio waste and </w:t>
      </w:r>
      <w:r w:rsidR="00B23777" w:rsidRPr="164BC0ED">
        <w:rPr>
          <w:rFonts w:ascii="Arial" w:eastAsia="Tahoma" w:hAnsi="Arial" w:cs="Arial"/>
          <w:sz w:val="20"/>
          <w:szCs w:val="20"/>
        </w:rPr>
        <w:t>dispose</w:t>
      </w:r>
      <w:r w:rsidR="00E86044" w:rsidRPr="164BC0ED">
        <w:rPr>
          <w:rFonts w:ascii="Arial" w:eastAsia="Tahoma" w:hAnsi="Arial" w:cs="Arial"/>
          <w:sz w:val="20"/>
          <w:szCs w:val="20"/>
        </w:rPr>
        <w:t xml:space="preserve"> of in accordance with local and federal </w:t>
      </w:r>
      <w:r w:rsidR="002D4747" w:rsidRPr="164BC0ED">
        <w:rPr>
          <w:rFonts w:ascii="Arial" w:eastAsia="Tahoma" w:hAnsi="Arial" w:cs="Arial"/>
          <w:sz w:val="20"/>
          <w:szCs w:val="20"/>
        </w:rPr>
        <w:t>guidelines.</w:t>
      </w:r>
    </w:p>
    <w:p w14:paraId="62767AE4" w14:textId="430E69AA" w:rsidR="00E2024C" w:rsidRPr="00330C66" w:rsidRDefault="00686047" w:rsidP="002D6153">
      <w:pPr>
        <w:spacing w:before="240" w:after="100" w:afterAutospacing="1" w:line="240" w:lineRule="auto"/>
        <w:rPr>
          <w:rFonts w:ascii="Arial" w:hAnsi="Arial" w:cs="Arial"/>
          <w:b/>
          <w:color w:val="003A40"/>
          <w:sz w:val="20"/>
          <w:szCs w:val="20"/>
        </w:rPr>
      </w:pPr>
      <w:r>
        <w:rPr>
          <w:rFonts w:ascii="Arial" w:hAnsi="Arial" w:cs="Arial"/>
          <w:b/>
          <w:color w:val="003A40"/>
          <w:sz w:val="20"/>
          <w:szCs w:val="20"/>
        </w:rPr>
        <w:br/>
      </w:r>
      <w:r w:rsidR="00BB680D" w:rsidRPr="00330C66">
        <w:rPr>
          <w:rFonts w:ascii="Arial" w:hAnsi="Arial" w:cs="Arial"/>
          <w:b/>
          <w:color w:val="003A40"/>
          <w:sz w:val="20"/>
          <w:szCs w:val="20"/>
        </w:rPr>
        <w:t xml:space="preserve">Handling sharps </w:t>
      </w:r>
    </w:p>
    <w:p w14:paraId="765571A3" w14:textId="65DB29C7" w:rsidR="00E2024C" w:rsidRPr="00330C66" w:rsidRDefault="00E2024C" w:rsidP="002D6153">
      <w:pPr>
        <w:spacing w:before="240" w:after="100" w:afterAutospacing="1" w:line="240" w:lineRule="auto"/>
        <w:rPr>
          <w:rFonts w:ascii="Arial" w:hAnsi="Arial" w:cs="Arial"/>
          <w:sz w:val="20"/>
          <w:szCs w:val="20"/>
        </w:rPr>
      </w:pPr>
      <w:r w:rsidRPr="00330C66">
        <w:rPr>
          <w:rFonts w:ascii="Arial" w:hAnsi="Arial" w:cs="Arial"/>
          <w:sz w:val="20"/>
          <w:szCs w:val="20"/>
        </w:rPr>
        <w:t>Contaminated sharps and needles should not be bent, recapped,</w:t>
      </w:r>
      <w:r w:rsidR="00C556BA" w:rsidRPr="00330C66">
        <w:rPr>
          <w:rFonts w:ascii="Arial" w:hAnsi="Arial" w:cs="Arial"/>
          <w:sz w:val="20"/>
          <w:szCs w:val="20"/>
        </w:rPr>
        <w:t xml:space="preserve"> or removed</w:t>
      </w:r>
      <w:r w:rsidR="00BA0522" w:rsidRPr="00330C66">
        <w:rPr>
          <w:rFonts w:ascii="Arial" w:hAnsi="Arial" w:cs="Arial"/>
          <w:sz w:val="20"/>
          <w:szCs w:val="20"/>
        </w:rPr>
        <w:t xml:space="preserve"> from containers</w:t>
      </w:r>
      <w:r w:rsidR="00C556BA" w:rsidRPr="00330C66">
        <w:rPr>
          <w:rFonts w:ascii="Arial" w:hAnsi="Arial" w:cs="Arial"/>
          <w:sz w:val="20"/>
          <w:szCs w:val="20"/>
        </w:rPr>
        <w:t>.</w:t>
      </w:r>
      <w:r w:rsidR="00384CE5" w:rsidRPr="00330C66">
        <w:rPr>
          <w:rFonts w:ascii="Arial" w:hAnsi="Arial" w:cs="Arial"/>
          <w:sz w:val="20"/>
          <w:szCs w:val="20"/>
        </w:rPr>
        <w:t xml:space="preserve"> If it is necessary to do so, it must be done with a mechanical device or a one-handed technique. In addition, c</w:t>
      </w:r>
      <w:r w:rsidR="00C556BA" w:rsidRPr="00330C66">
        <w:rPr>
          <w:rFonts w:ascii="Arial" w:hAnsi="Arial" w:cs="Arial"/>
          <w:sz w:val="20"/>
          <w:szCs w:val="20"/>
        </w:rPr>
        <w:t xml:space="preserve">ontaminated needles should not be sheared or broken. </w:t>
      </w:r>
    </w:p>
    <w:p w14:paraId="46F5813C" w14:textId="77777777" w:rsidR="001818EF" w:rsidRPr="00330C66" w:rsidRDefault="00BB680D" w:rsidP="002D6153">
      <w:pPr>
        <w:spacing w:before="240" w:after="100" w:afterAutospacing="1" w:line="240" w:lineRule="auto"/>
        <w:rPr>
          <w:rFonts w:ascii="Arial" w:hAnsi="Arial" w:cs="Arial"/>
          <w:sz w:val="20"/>
          <w:szCs w:val="20"/>
        </w:rPr>
      </w:pPr>
      <w:r w:rsidRPr="00330C66">
        <w:rPr>
          <w:rFonts w:ascii="Arial" w:hAnsi="Arial" w:cs="Arial"/>
          <w:sz w:val="20"/>
          <w:szCs w:val="20"/>
        </w:rPr>
        <w:t xml:space="preserve">Sharps containers are an essential engineering control and must be closable, puncture-resistant, leak-proof on the sides and bottom, and labeled or color-coded. </w:t>
      </w:r>
    </w:p>
    <w:p w14:paraId="536BC0EC" w14:textId="77777777" w:rsidR="00BB680D" w:rsidRPr="00330C66" w:rsidRDefault="00BB680D" w:rsidP="002D6153">
      <w:pPr>
        <w:spacing w:before="240" w:after="100" w:afterAutospacing="1" w:line="240" w:lineRule="auto"/>
        <w:rPr>
          <w:rFonts w:ascii="Arial" w:hAnsi="Arial" w:cs="Arial"/>
          <w:sz w:val="20"/>
          <w:szCs w:val="20"/>
        </w:rPr>
      </w:pPr>
      <w:r w:rsidRPr="00330C66">
        <w:rPr>
          <w:rFonts w:ascii="Arial" w:hAnsi="Arial" w:cs="Arial"/>
          <w:sz w:val="20"/>
          <w:szCs w:val="20"/>
        </w:rPr>
        <w:t>Other requirements for the use of sharps containers include:</w:t>
      </w:r>
    </w:p>
    <w:p w14:paraId="67D50DAD" w14:textId="77777777" w:rsidR="00BB680D" w:rsidRPr="00330C66" w:rsidRDefault="008435ED" w:rsidP="00B709C2">
      <w:pPr>
        <w:pStyle w:val="ListParagraph"/>
        <w:numPr>
          <w:ilvl w:val="0"/>
          <w:numId w:val="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Keep the container</w:t>
      </w:r>
      <w:r w:rsidR="00BB680D" w:rsidRPr="00330C66">
        <w:rPr>
          <w:rFonts w:ascii="Arial" w:hAnsi="Arial" w:cs="Arial"/>
          <w:sz w:val="20"/>
          <w:szCs w:val="20"/>
        </w:rPr>
        <w:t xml:space="preserve"> upright</w:t>
      </w:r>
      <w:r w:rsidR="00C1310E" w:rsidRPr="00330C66">
        <w:rPr>
          <w:rFonts w:ascii="Arial" w:hAnsi="Arial" w:cs="Arial"/>
          <w:sz w:val="20"/>
          <w:szCs w:val="20"/>
        </w:rPr>
        <w:t>.</w:t>
      </w:r>
    </w:p>
    <w:p w14:paraId="737A8DEC" w14:textId="77777777" w:rsidR="00BB680D" w:rsidRPr="00330C66" w:rsidRDefault="008435ED" w:rsidP="00B709C2">
      <w:pPr>
        <w:pStyle w:val="ListParagraph"/>
        <w:numPr>
          <w:ilvl w:val="0"/>
          <w:numId w:val="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Do not allow the container</w:t>
      </w:r>
      <w:r w:rsidR="00BB680D" w:rsidRPr="00330C66">
        <w:rPr>
          <w:rFonts w:ascii="Arial" w:hAnsi="Arial" w:cs="Arial"/>
          <w:sz w:val="20"/>
          <w:szCs w:val="20"/>
        </w:rPr>
        <w:t xml:space="preserve"> to overfi</w:t>
      </w:r>
      <w:r w:rsidRPr="00330C66">
        <w:rPr>
          <w:rFonts w:ascii="Arial" w:hAnsi="Arial" w:cs="Arial"/>
          <w:sz w:val="20"/>
          <w:szCs w:val="20"/>
        </w:rPr>
        <w:t xml:space="preserve">ll (no more than 2/3 full) and replace it </w:t>
      </w:r>
      <w:r w:rsidR="00C1310E" w:rsidRPr="00330C66">
        <w:rPr>
          <w:rFonts w:ascii="Arial" w:hAnsi="Arial" w:cs="Arial"/>
          <w:sz w:val="20"/>
          <w:szCs w:val="20"/>
        </w:rPr>
        <w:t>routinely.</w:t>
      </w:r>
    </w:p>
    <w:p w14:paraId="3FA37C0A" w14:textId="77777777" w:rsidR="00BB680D" w:rsidRPr="00330C66" w:rsidRDefault="008435ED" w:rsidP="00B709C2">
      <w:pPr>
        <w:pStyle w:val="ListParagraph"/>
        <w:numPr>
          <w:ilvl w:val="0"/>
          <w:numId w:val="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Ensure containers are</w:t>
      </w:r>
      <w:r w:rsidR="00BB680D" w:rsidRPr="00330C66">
        <w:rPr>
          <w:rFonts w:ascii="Arial" w:hAnsi="Arial" w:cs="Arial"/>
          <w:sz w:val="20"/>
          <w:szCs w:val="20"/>
        </w:rPr>
        <w:t xml:space="preserve"> available in the immediate area where sharps may be found</w:t>
      </w:r>
      <w:r w:rsidR="00C1310E" w:rsidRPr="00330C66">
        <w:rPr>
          <w:rFonts w:ascii="Arial" w:hAnsi="Arial" w:cs="Arial"/>
          <w:sz w:val="20"/>
          <w:szCs w:val="20"/>
        </w:rPr>
        <w:t>.</w:t>
      </w:r>
    </w:p>
    <w:p w14:paraId="7DDA5549" w14:textId="1A6DCEDA" w:rsidR="00BB680D" w:rsidRPr="00330C66" w:rsidRDefault="008435ED" w:rsidP="00B709C2">
      <w:pPr>
        <w:pStyle w:val="ListParagraph"/>
        <w:numPr>
          <w:ilvl w:val="0"/>
          <w:numId w:val="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Ensure</w:t>
      </w:r>
      <w:r w:rsidR="00BB680D" w:rsidRPr="00330C66">
        <w:rPr>
          <w:rFonts w:ascii="Arial" w:hAnsi="Arial" w:cs="Arial"/>
          <w:sz w:val="20"/>
          <w:szCs w:val="20"/>
        </w:rPr>
        <w:t xml:space="preserve"> that contaminated sharps are placed inside the </w:t>
      </w:r>
      <w:r w:rsidR="000F5AE9" w:rsidRPr="00330C66">
        <w:rPr>
          <w:rFonts w:ascii="Arial" w:hAnsi="Arial" w:cs="Arial"/>
          <w:sz w:val="20"/>
          <w:szCs w:val="20"/>
        </w:rPr>
        <w:t>sharp’s</w:t>
      </w:r>
      <w:r w:rsidR="00BB680D" w:rsidRPr="00330C66">
        <w:rPr>
          <w:rFonts w:ascii="Arial" w:hAnsi="Arial" w:cs="Arial"/>
          <w:sz w:val="20"/>
          <w:szCs w:val="20"/>
        </w:rPr>
        <w:t xml:space="preserve"> container as soon as possible after use.</w:t>
      </w:r>
    </w:p>
    <w:p w14:paraId="3C06C090" w14:textId="42D7A28A" w:rsidR="00BB680D" w:rsidRPr="00330C66" w:rsidRDefault="008435ED" w:rsidP="00B709C2">
      <w:pPr>
        <w:pStyle w:val="ListParagraph"/>
        <w:numPr>
          <w:ilvl w:val="0"/>
          <w:numId w:val="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Close</w:t>
      </w:r>
      <w:r w:rsidR="002F2A3C" w:rsidRPr="00330C66">
        <w:rPr>
          <w:rFonts w:ascii="Arial" w:hAnsi="Arial" w:cs="Arial"/>
          <w:sz w:val="20"/>
          <w:szCs w:val="20"/>
        </w:rPr>
        <w:t xml:space="preserve"> containers</w:t>
      </w:r>
      <w:r w:rsidR="00BB680D" w:rsidRPr="00330C66">
        <w:rPr>
          <w:rFonts w:ascii="Arial" w:hAnsi="Arial" w:cs="Arial"/>
          <w:sz w:val="20"/>
          <w:szCs w:val="20"/>
        </w:rPr>
        <w:t xml:space="preserve"> immediately before transport or replacement. </w:t>
      </w:r>
    </w:p>
    <w:p w14:paraId="6A1635A4" w14:textId="18A15CC6" w:rsidR="00BB680D" w:rsidRPr="00330C66" w:rsidRDefault="00BB680D" w:rsidP="164BC0ED">
      <w:pPr>
        <w:pStyle w:val="ListParagraph"/>
        <w:numPr>
          <w:ilvl w:val="0"/>
          <w:numId w:val="3"/>
        </w:numPr>
        <w:spacing w:before="240" w:after="100" w:afterAutospacing="1" w:line="240" w:lineRule="auto"/>
        <w:rPr>
          <w:rFonts w:ascii="Arial" w:hAnsi="Arial" w:cs="Arial"/>
          <w:sz w:val="20"/>
          <w:szCs w:val="20"/>
        </w:rPr>
      </w:pPr>
      <w:r w:rsidRPr="164BC0ED">
        <w:rPr>
          <w:rFonts w:ascii="Arial" w:hAnsi="Arial" w:cs="Arial"/>
          <w:sz w:val="20"/>
          <w:szCs w:val="20"/>
        </w:rPr>
        <w:t xml:space="preserve">Never reach inside of a </w:t>
      </w:r>
      <w:r w:rsidR="52525C93" w:rsidRPr="164BC0ED">
        <w:rPr>
          <w:rFonts w:ascii="Arial" w:hAnsi="Arial" w:cs="Arial"/>
          <w:sz w:val="20"/>
          <w:szCs w:val="20"/>
        </w:rPr>
        <w:t>sharp</w:t>
      </w:r>
      <w:r w:rsidRPr="164BC0ED">
        <w:rPr>
          <w:rFonts w:ascii="Arial" w:hAnsi="Arial" w:cs="Arial"/>
          <w:sz w:val="20"/>
          <w:szCs w:val="20"/>
        </w:rPr>
        <w:t xml:space="preserve"> container for any reason. </w:t>
      </w:r>
    </w:p>
    <w:p w14:paraId="7114D2E8" w14:textId="199B1CF7" w:rsidR="005F3CFA" w:rsidRPr="0018496F" w:rsidRDefault="000A50B3" w:rsidP="002D6153">
      <w:pPr>
        <w:spacing w:before="240" w:after="100" w:afterAutospacing="1" w:line="240" w:lineRule="auto"/>
        <w:rPr>
          <w:rFonts w:ascii="Arial" w:hAnsi="Arial" w:cs="Arial"/>
          <w:sz w:val="20"/>
          <w:szCs w:val="20"/>
        </w:rPr>
      </w:pPr>
      <w:r w:rsidRPr="0018496F">
        <w:rPr>
          <w:rFonts w:ascii="Arial" w:hAnsi="Arial" w:cs="Arial"/>
          <w:sz w:val="20"/>
          <w:szCs w:val="20"/>
        </w:rPr>
        <w:t xml:space="preserve">The procedure for disposal of full sharps containers </w:t>
      </w:r>
      <w:r w:rsidR="00C416A8" w:rsidRPr="0018496F">
        <w:rPr>
          <w:rFonts w:ascii="Arial" w:hAnsi="Arial" w:cs="Arial"/>
          <w:sz w:val="20"/>
          <w:szCs w:val="20"/>
        </w:rPr>
        <w:t xml:space="preserve">at this facility </w:t>
      </w:r>
      <w:r w:rsidR="0086081E" w:rsidRPr="0018496F">
        <w:rPr>
          <w:rFonts w:ascii="Arial" w:hAnsi="Arial" w:cs="Arial"/>
          <w:sz w:val="20"/>
          <w:szCs w:val="20"/>
        </w:rPr>
        <w:t>are included within the EVS and Housekeeping SOP training documents</w:t>
      </w:r>
      <w:r w:rsidR="002D4747" w:rsidRPr="0018496F">
        <w:rPr>
          <w:rFonts w:ascii="Arial" w:hAnsi="Arial" w:cs="Arial"/>
          <w:sz w:val="20"/>
          <w:szCs w:val="20"/>
        </w:rPr>
        <w:t>.?</w:t>
      </w:r>
      <w:r w:rsidR="008237D3" w:rsidRPr="0018496F">
        <w:rPr>
          <w:rFonts w:ascii="Arial" w:hAnsi="Arial" w:cs="Arial"/>
          <w:sz w:val="20"/>
          <w:szCs w:val="20"/>
        </w:rPr>
        <w:t>.</w:t>
      </w:r>
    </w:p>
    <w:p w14:paraId="46EBF190" w14:textId="613EA8DA" w:rsidR="00BB680D" w:rsidRPr="00330C66" w:rsidRDefault="00BB680D" w:rsidP="002D6153">
      <w:pPr>
        <w:spacing w:before="240" w:after="100" w:afterAutospacing="1" w:line="240" w:lineRule="auto"/>
        <w:rPr>
          <w:rFonts w:ascii="Arial" w:hAnsi="Arial" w:cs="Arial"/>
          <w:sz w:val="20"/>
          <w:szCs w:val="20"/>
        </w:rPr>
      </w:pPr>
      <w:r w:rsidRPr="00330C66">
        <w:rPr>
          <w:rFonts w:ascii="Arial" w:hAnsi="Arial" w:cs="Arial"/>
          <w:sz w:val="20"/>
          <w:szCs w:val="20"/>
        </w:rPr>
        <w:t xml:space="preserve">Empty sharps containers can be found </w:t>
      </w:r>
      <w:r w:rsidR="00E86044">
        <w:rPr>
          <w:rFonts w:ascii="Arial" w:hAnsi="Arial" w:cs="Arial"/>
          <w:sz w:val="20"/>
          <w:szCs w:val="20"/>
        </w:rPr>
        <w:t xml:space="preserve">throughout the facility, contact your </w:t>
      </w:r>
      <w:r w:rsidR="002D4747">
        <w:rPr>
          <w:rFonts w:ascii="Arial" w:hAnsi="Arial" w:cs="Arial"/>
          <w:sz w:val="20"/>
          <w:szCs w:val="20"/>
        </w:rPr>
        <w:t>supervisor.</w:t>
      </w:r>
      <w:r w:rsidR="005F3CFA" w:rsidRPr="00330C66">
        <w:rPr>
          <w:rFonts w:ascii="Arial" w:hAnsi="Arial" w:cs="Arial"/>
          <w:sz w:val="20"/>
          <w:szCs w:val="20"/>
        </w:rPr>
        <w:t xml:space="preserve"> </w:t>
      </w:r>
    </w:p>
    <w:p w14:paraId="649EEEB6" w14:textId="04789169" w:rsidR="005F3CFA" w:rsidRPr="00330C66" w:rsidRDefault="008237D3" w:rsidP="002D6153">
      <w:pPr>
        <w:spacing w:before="240" w:after="100" w:afterAutospacing="1" w:line="240" w:lineRule="auto"/>
        <w:rPr>
          <w:rFonts w:ascii="Arial" w:hAnsi="Arial" w:cs="Arial"/>
          <w:sz w:val="20"/>
          <w:szCs w:val="20"/>
        </w:rPr>
      </w:pPr>
      <w:r w:rsidRPr="00330C66">
        <w:rPr>
          <w:rFonts w:ascii="Arial" w:hAnsi="Arial" w:cs="Arial"/>
          <w:sz w:val="20"/>
          <w:szCs w:val="20"/>
        </w:rPr>
        <w:t>.</w:t>
      </w:r>
    </w:p>
    <w:p w14:paraId="04718E0E" w14:textId="3A660075" w:rsidR="00A908F5" w:rsidRPr="00330C66" w:rsidRDefault="00FD57BF" w:rsidP="005F3CFA">
      <w:pPr>
        <w:spacing w:before="240" w:after="100" w:afterAutospacing="1" w:line="240" w:lineRule="auto"/>
        <w:rPr>
          <w:rFonts w:ascii="Arial" w:hAnsi="Arial" w:cs="Arial"/>
          <w:sz w:val="20"/>
          <w:szCs w:val="20"/>
        </w:rPr>
      </w:pPr>
      <w:r w:rsidRPr="00330C66">
        <w:rPr>
          <w:rFonts w:ascii="Arial" w:hAnsi="Arial" w:cs="Arial"/>
          <w:sz w:val="20"/>
          <w:szCs w:val="20"/>
        </w:rPr>
        <w:lastRenderedPageBreak/>
        <w:t>Any percutaneous injury from contaminated sharps is required to be documented in</w:t>
      </w:r>
      <w:r w:rsidR="00CD6279" w:rsidRPr="00330C66">
        <w:rPr>
          <w:rFonts w:ascii="Arial" w:hAnsi="Arial" w:cs="Arial"/>
          <w:sz w:val="20"/>
          <w:szCs w:val="20"/>
        </w:rPr>
        <w:t xml:space="preserve"> </w:t>
      </w:r>
      <w:r w:rsidR="002D4747" w:rsidRPr="00330C66">
        <w:rPr>
          <w:rFonts w:ascii="Arial" w:hAnsi="Arial" w:cs="Arial"/>
          <w:sz w:val="20"/>
          <w:szCs w:val="20"/>
        </w:rPr>
        <w:t>Appendix</w:t>
      </w:r>
      <w:r w:rsidR="005123A0" w:rsidRPr="00330C66">
        <w:rPr>
          <w:rFonts w:ascii="Arial" w:hAnsi="Arial" w:cs="Arial"/>
          <w:b/>
          <w:sz w:val="20"/>
          <w:szCs w:val="20"/>
        </w:rPr>
        <w:t xml:space="preserve"> B </w:t>
      </w:r>
      <w:r w:rsidRPr="00330C66">
        <w:rPr>
          <w:rFonts w:ascii="Arial" w:hAnsi="Arial" w:cs="Arial"/>
          <w:b/>
          <w:sz w:val="20"/>
          <w:szCs w:val="20"/>
        </w:rPr>
        <w:t>– Sharps Injury Log</w:t>
      </w:r>
      <w:r w:rsidRPr="00330C66">
        <w:rPr>
          <w:rFonts w:ascii="Arial" w:hAnsi="Arial" w:cs="Arial"/>
          <w:sz w:val="20"/>
          <w:szCs w:val="20"/>
        </w:rPr>
        <w:t xml:space="preserve"> by </w:t>
      </w:r>
      <w:r w:rsidR="00AB519B">
        <w:rPr>
          <w:rFonts w:ascii="Arial" w:hAnsi="Arial" w:cs="Arial"/>
          <w:b/>
          <w:sz w:val="20"/>
          <w:szCs w:val="20"/>
        </w:rPr>
        <w:t>Department Supervisor</w:t>
      </w:r>
      <w:r w:rsidRPr="00330C66">
        <w:rPr>
          <w:rFonts w:ascii="Arial" w:hAnsi="Arial" w:cs="Arial"/>
          <w:b/>
          <w:sz w:val="20"/>
          <w:szCs w:val="20"/>
        </w:rPr>
        <w:t>.</w:t>
      </w:r>
      <w:r w:rsidRPr="00330C66">
        <w:rPr>
          <w:rFonts w:ascii="Arial" w:hAnsi="Arial" w:cs="Arial"/>
          <w:sz w:val="20"/>
          <w:szCs w:val="20"/>
        </w:rPr>
        <w:t xml:space="preserve"> Information logged shall protect the confidentiality of the injured employee. </w:t>
      </w:r>
    </w:p>
    <w:p w14:paraId="5336AE5E" w14:textId="1AF87F58" w:rsidR="0030769C" w:rsidRPr="00330C66" w:rsidRDefault="00686047" w:rsidP="005F3CFA">
      <w:pPr>
        <w:spacing w:before="240" w:after="100" w:afterAutospacing="1" w:line="240" w:lineRule="auto"/>
        <w:rPr>
          <w:rFonts w:ascii="Arial" w:hAnsi="Arial" w:cs="Arial"/>
          <w:b/>
          <w:color w:val="003A40"/>
          <w:sz w:val="20"/>
          <w:szCs w:val="20"/>
        </w:rPr>
      </w:pPr>
      <w:r>
        <w:rPr>
          <w:rFonts w:ascii="Arial" w:hAnsi="Arial" w:cs="Arial"/>
          <w:b/>
          <w:color w:val="003A40"/>
          <w:sz w:val="20"/>
          <w:szCs w:val="20"/>
        </w:rPr>
        <w:br/>
      </w:r>
      <w:r w:rsidR="0030769C" w:rsidRPr="00330C66">
        <w:rPr>
          <w:rFonts w:ascii="Arial" w:hAnsi="Arial" w:cs="Arial"/>
          <w:b/>
          <w:color w:val="003A40"/>
          <w:sz w:val="20"/>
          <w:szCs w:val="20"/>
        </w:rPr>
        <w:t>Transportation and Shipping</w:t>
      </w:r>
    </w:p>
    <w:p w14:paraId="76F61333" w14:textId="6F4DBC81" w:rsidR="000B4C0E" w:rsidRPr="00330C66" w:rsidRDefault="00956CDA" w:rsidP="000B4C0E">
      <w:pPr>
        <w:spacing w:before="240" w:after="100" w:afterAutospacing="1" w:line="240" w:lineRule="auto"/>
        <w:jc w:val="both"/>
        <w:rPr>
          <w:rFonts w:ascii="Arial" w:hAnsi="Arial" w:cs="Arial"/>
          <w:sz w:val="20"/>
          <w:szCs w:val="20"/>
        </w:rPr>
      </w:pPr>
      <w:r w:rsidRPr="00330C66">
        <w:rPr>
          <w:rFonts w:ascii="Arial" w:hAnsi="Arial" w:cs="Arial"/>
          <w:sz w:val="20"/>
          <w:szCs w:val="20"/>
        </w:rPr>
        <w:t>Safe practices</w:t>
      </w:r>
      <w:r w:rsidR="000B4C0E" w:rsidRPr="00330C66">
        <w:rPr>
          <w:rFonts w:ascii="Arial" w:hAnsi="Arial" w:cs="Arial"/>
          <w:sz w:val="20"/>
          <w:szCs w:val="20"/>
        </w:rPr>
        <w:t xml:space="preserve"> regarding tr</w:t>
      </w:r>
      <w:r w:rsidR="005F5D35" w:rsidRPr="00330C66">
        <w:rPr>
          <w:rFonts w:ascii="Arial" w:hAnsi="Arial" w:cs="Arial"/>
          <w:sz w:val="20"/>
          <w:szCs w:val="20"/>
        </w:rPr>
        <w:t>ansportation and/or shipping</w:t>
      </w:r>
      <w:r w:rsidR="00A93277" w:rsidRPr="00330C66">
        <w:rPr>
          <w:rFonts w:ascii="Arial" w:hAnsi="Arial" w:cs="Arial"/>
          <w:sz w:val="20"/>
          <w:szCs w:val="20"/>
        </w:rPr>
        <w:t xml:space="preserve"> of regulated waste or contaminated equipment</w:t>
      </w:r>
      <w:r w:rsidR="000B4C0E" w:rsidRPr="00330C66">
        <w:rPr>
          <w:rFonts w:ascii="Arial" w:hAnsi="Arial" w:cs="Arial"/>
          <w:sz w:val="20"/>
          <w:szCs w:val="20"/>
        </w:rPr>
        <w:t xml:space="preserve"> include:</w:t>
      </w:r>
    </w:p>
    <w:p w14:paraId="00304039" w14:textId="0B7B114C" w:rsidR="000B4C0E" w:rsidRPr="00330C66" w:rsidRDefault="00CD6279" w:rsidP="00B709C2">
      <w:pPr>
        <w:pStyle w:val="ListParagraph"/>
        <w:numPr>
          <w:ilvl w:val="0"/>
          <w:numId w:val="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Ensure</w:t>
      </w:r>
      <w:r w:rsidR="000B4C0E" w:rsidRPr="00330C66">
        <w:rPr>
          <w:rFonts w:ascii="Arial" w:hAnsi="Arial" w:cs="Arial"/>
          <w:sz w:val="20"/>
          <w:szCs w:val="20"/>
        </w:rPr>
        <w:t xml:space="preserve"> that containers are closed prior to storage, </w:t>
      </w:r>
      <w:r w:rsidR="005F5D35" w:rsidRPr="00330C66">
        <w:rPr>
          <w:rFonts w:ascii="Arial" w:hAnsi="Arial" w:cs="Arial"/>
          <w:sz w:val="20"/>
          <w:szCs w:val="20"/>
        </w:rPr>
        <w:t xml:space="preserve">handling, </w:t>
      </w:r>
      <w:r w:rsidR="000B4C0E" w:rsidRPr="00330C66">
        <w:rPr>
          <w:rFonts w:ascii="Arial" w:hAnsi="Arial" w:cs="Arial"/>
          <w:sz w:val="20"/>
          <w:szCs w:val="20"/>
        </w:rPr>
        <w:t>transport or shipping.</w:t>
      </w:r>
    </w:p>
    <w:p w14:paraId="71F98D80" w14:textId="5A647049" w:rsidR="000B4C0E" w:rsidRPr="00330C66" w:rsidRDefault="00CD6279" w:rsidP="00B709C2">
      <w:pPr>
        <w:pStyle w:val="ListParagraph"/>
        <w:numPr>
          <w:ilvl w:val="0"/>
          <w:numId w:val="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P</w:t>
      </w:r>
      <w:r w:rsidR="000B4C0E" w:rsidRPr="00330C66">
        <w:rPr>
          <w:rFonts w:ascii="Arial" w:hAnsi="Arial" w:cs="Arial"/>
          <w:sz w:val="20"/>
          <w:szCs w:val="20"/>
        </w:rPr>
        <w:t>roperly labe</w:t>
      </w:r>
      <w:r w:rsidRPr="00330C66">
        <w:rPr>
          <w:rFonts w:ascii="Arial" w:hAnsi="Arial" w:cs="Arial"/>
          <w:sz w:val="20"/>
          <w:szCs w:val="20"/>
        </w:rPr>
        <w:t>l or color-code all regulated waste containers</w:t>
      </w:r>
      <w:r w:rsidR="000B4C0E" w:rsidRPr="00330C66">
        <w:rPr>
          <w:rFonts w:ascii="Arial" w:hAnsi="Arial" w:cs="Arial"/>
          <w:sz w:val="20"/>
          <w:szCs w:val="20"/>
        </w:rPr>
        <w:t xml:space="preserve"> </w:t>
      </w:r>
      <w:r w:rsidR="0090671F" w:rsidRPr="00330C66">
        <w:rPr>
          <w:rFonts w:ascii="Arial" w:hAnsi="Arial" w:cs="Arial"/>
          <w:sz w:val="20"/>
          <w:szCs w:val="20"/>
        </w:rPr>
        <w:t xml:space="preserve">when </w:t>
      </w:r>
      <w:r w:rsidRPr="00330C66">
        <w:rPr>
          <w:rFonts w:ascii="Arial" w:hAnsi="Arial" w:cs="Arial"/>
          <w:sz w:val="20"/>
          <w:szCs w:val="20"/>
        </w:rPr>
        <w:t xml:space="preserve">they leave </w:t>
      </w:r>
      <w:r w:rsidR="0090671F" w:rsidRPr="00330C66">
        <w:rPr>
          <w:rFonts w:ascii="Arial" w:hAnsi="Arial" w:cs="Arial"/>
          <w:sz w:val="20"/>
          <w:szCs w:val="20"/>
        </w:rPr>
        <w:t>the facility</w:t>
      </w:r>
      <w:r w:rsidR="007E2EC2" w:rsidRPr="00330C66">
        <w:rPr>
          <w:rFonts w:ascii="Arial" w:hAnsi="Arial" w:cs="Arial"/>
          <w:sz w:val="20"/>
          <w:szCs w:val="20"/>
        </w:rPr>
        <w:t>.</w:t>
      </w:r>
    </w:p>
    <w:p w14:paraId="387A00D9" w14:textId="7570386B" w:rsidR="000B4C0E" w:rsidRPr="00330C66" w:rsidRDefault="005F5D35" w:rsidP="00B709C2">
      <w:pPr>
        <w:pStyle w:val="ListParagraph"/>
        <w:numPr>
          <w:ilvl w:val="0"/>
          <w:numId w:val="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If a</w:t>
      </w:r>
      <w:r w:rsidR="0090671F" w:rsidRPr="00330C66">
        <w:rPr>
          <w:rFonts w:ascii="Arial" w:hAnsi="Arial" w:cs="Arial"/>
          <w:sz w:val="20"/>
          <w:szCs w:val="20"/>
        </w:rPr>
        <w:t xml:space="preserve"> contain</w:t>
      </w:r>
      <w:r w:rsidRPr="00330C66">
        <w:rPr>
          <w:rFonts w:ascii="Arial" w:hAnsi="Arial" w:cs="Arial"/>
          <w:sz w:val="20"/>
          <w:szCs w:val="20"/>
        </w:rPr>
        <w:t>er</w:t>
      </w:r>
      <w:r w:rsidR="0090671F" w:rsidRPr="00330C66">
        <w:rPr>
          <w:rFonts w:ascii="Arial" w:hAnsi="Arial" w:cs="Arial"/>
          <w:sz w:val="20"/>
          <w:szCs w:val="20"/>
        </w:rPr>
        <w:t xml:space="preserve"> becomes contaminated </w:t>
      </w:r>
      <w:r w:rsidR="0074720A" w:rsidRPr="00330C66">
        <w:rPr>
          <w:rFonts w:ascii="Arial" w:hAnsi="Arial" w:cs="Arial"/>
          <w:sz w:val="20"/>
          <w:szCs w:val="20"/>
        </w:rPr>
        <w:t xml:space="preserve">with blood or OPIM </w:t>
      </w:r>
      <w:r w:rsidRPr="00330C66">
        <w:rPr>
          <w:rFonts w:ascii="Arial" w:hAnsi="Arial" w:cs="Arial"/>
          <w:sz w:val="20"/>
          <w:szCs w:val="20"/>
        </w:rPr>
        <w:t xml:space="preserve">on the outside, </w:t>
      </w:r>
      <w:r w:rsidR="0090671F" w:rsidRPr="00330C66">
        <w:rPr>
          <w:rFonts w:ascii="Arial" w:hAnsi="Arial" w:cs="Arial"/>
          <w:sz w:val="20"/>
          <w:szCs w:val="20"/>
        </w:rPr>
        <w:t xml:space="preserve">it should be placed inside of a secondary container which will prevent leakage and is also correctly labeled or color-coded. </w:t>
      </w:r>
    </w:p>
    <w:p w14:paraId="66CBFA5D" w14:textId="5F82E0A6" w:rsidR="0090671F" w:rsidRPr="00330C66" w:rsidRDefault="0090671F" w:rsidP="00B709C2">
      <w:pPr>
        <w:pStyle w:val="ListParagraph"/>
        <w:numPr>
          <w:ilvl w:val="0"/>
          <w:numId w:val="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If </w:t>
      </w:r>
      <w:r w:rsidR="00CD6279" w:rsidRPr="00330C66">
        <w:rPr>
          <w:rFonts w:ascii="Arial" w:hAnsi="Arial" w:cs="Arial"/>
          <w:sz w:val="20"/>
          <w:szCs w:val="20"/>
        </w:rPr>
        <w:t xml:space="preserve">the </w:t>
      </w:r>
      <w:r w:rsidRPr="00330C66">
        <w:rPr>
          <w:rFonts w:ascii="Arial" w:hAnsi="Arial" w:cs="Arial"/>
          <w:sz w:val="20"/>
          <w:szCs w:val="20"/>
        </w:rPr>
        <w:t>contents have the possibility of puncturing a container, it should be placed inside of a secondary container which is puncture-resistant</w:t>
      </w:r>
      <w:r w:rsidR="005F5D35" w:rsidRPr="00330C66">
        <w:rPr>
          <w:rFonts w:ascii="Arial" w:hAnsi="Arial" w:cs="Arial"/>
          <w:sz w:val="20"/>
          <w:szCs w:val="20"/>
        </w:rPr>
        <w:t>, leak-proof and correctly labelled or color-coded.</w:t>
      </w:r>
    </w:p>
    <w:p w14:paraId="77A741FE" w14:textId="002FCC2E" w:rsidR="005F5D35" w:rsidRPr="00330C66" w:rsidRDefault="005F5D35" w:rsidP="00B709C2">
      <w:pPr>
        <w:pStyle w:val="ListParagraph"/>
        <w:numPr>
          <w:ilvl w:val="0"/>
          <w:numId w:val="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If equipment becomes contaminated with blood or OPIM, ensure it is decontaminated prior to shipping or servicing. </w:t>
      </w:r>
    </w:p>
    <w:p w14:paraId="3B778A16" w14:textId="59963C3F" w:rsidR="0030769C" w:rsidRPr="00330C66" w:rsidRDefault="005F5D35" w:rsidP="00B709C2">
      <w:pPr>
        <w:pStyle w:val="ListParagraph"/>
        <w:numPr>
          <w:ilvl w:val="0"/>
          <w:numId w:val="19"/>
        </w:numPr>
        <w:spacing w:before="240" w:after="100" w:afterAutospacing="1" w:line="240" w:lineRule="auto"/>
        <w:rPr>
          <w:rFonts w:ascii="Arial" w:hAnsi="Arial" w:cs="Arial"/>
          <w:sz w:val="20"/>
          <w:szCs w:val="20"/>
        </w:rPr>
      </w:pPr>
      <w:r w:rsidRPr="00330C66">
        <w:rPr>
          <w:rFonts w:ascii="Arial" w:hAnsi="Arial" w:cs="Arial"/>
          <w:sz w:val="20"/>
          <w:szCs w:val="20"/>
        </w:rPr>
        <w:t>If equipment cannot be fully decontaminated</w:t>
      </w:r>
      <w:r w:rsidR="0074720A" w:rsidRPr="00330C66">
        <w:rPr>
          <w:rFonts w:ascii="Arial" w:hAnsi="Arial" w:cs="Arial"/>
          <w:sz w:val="20"/>
          <w:szCs w:val="20"/>
        </w:rPr>
        <w:t xml:space="preserve">, ensure that </w:t>
      </w:r>
      <w:r w:rsidRPr="00330C66">
        <w:rPr>
          <w:rFonts w:ascii="Arial" w:hAnsi="Arial" w:cs="Arial"/>
          <w:sz w:val="20"/>
          <w:szCs w:val="20"/>
        </w:rPr>
        <w:t>portions remain</w:t>
      </w:r>
      <w:r w:rsidR="0074720A" w:rsidRPr="00330C66">
        <w:rPr>
          <w:rFonts w:ascii="Arial" w:hAnsi="Arial" w:cs="Arial"/>
          <w:sz w:val="20"/>
          <w:szCs w:val="20"/>
        </w:rPr>
        <w:t>ing</w:t>
      </w:r>
      <w:r w:rsidRPr="00330C66">
        <w:rPr>
          <w:rFonts w:ascii="Arial" w:hAnsi="Arial" w:cs="Arial"/>
          <w:sz w:val="20"/>
          <w:szCs w:val="20"/>
        </w:rPr>
        <w:t xml:space="preserve"> contaminated </w:t>
      </w:r>
      <w:r w:rsidR="0074720A" w:rsidRPr="00330C66">
        <w:rPr>
          <w:rFonts w:ascii="Arial" w:hAnsi="Arial" w:cs="Arial"/>
          <w:sz w:val="20"/>
          <w:szCs w:val="20"/>
        </w:rPr>
        <w:t>are clearly</w:t>
      </w:r>
      <w:r w:rsidR="00B46373" w:rsidRPr="00330C66">
        <w:rPr>
          <w:rFonts w:ascii="Arial" w:hAnsi="Arial" w:cs="Arial"/>
          <w:sz w:val="20"/>
          <w:szCs w:val="20"/>
        </w:rPr>
        <w:t xml:space="preserve"> communicated via a prominent label attached to the equipment.</w:t>
      </w:r>
      <w:r w:rsidR="0074720A" w:rsidRPr="00330C66">
        <w:rPr>
          <w:rFonts w:ascii="Arial" w:hAnsi="Arial" w:cs="Arial"/>
          <w:sz w:val="20"/>
          <w:szCs w:val="20"/>
        </w:rPr>
        <w:t xml:space="preserve"> C</w:t>
      </w:r>
      <w:r w:rsidRPr="00330C66">
        <w:rPr>
          <w:rFonts w:ascii="Arial" w:hAnsi="Arial" w:cs="Arial"/>
          <w:sz w:val="20"/>
          <w:szCs w:val="20"/>
        </w:rPr>
        <w:t>ommunicate this</w:t>
      </w:r>
      <w:r w:rsidR="0074720A" w:rsidRPr="00330C66">
        <w:rPr>
          <w:rFonts w:ascii="Arial" w:hAnsi="Arial" w:cs="Arial"/>
          <w:sz w:val="20"/>
          <w:szCs w:val="20"/>
        </w:rPr>
        <w:t xml:space="preserve"> information</w:t>
      </w:r>
      <w:r w:rsidR="005C480D" w:rsidRPr="00330C66">
        <w:rPr>
          <w:rFonts w:ascii="Arial" w:hAnsi="Arial" w:cs="Arial"/>
          <w:sz w:val="20"/>
          <w:szCs w:val="20"/>
        </w:rPr>
        <w:t xml:space="preserve"> to all people who may</w:t>
      </w:r>
      <w:r w:rsidRPr="00330C66">
        <w:rPr>
          <w:rFonts w:ascii="Arial" w:hAnsi="Arial" w:cs="Arial"/>
          <w:sz w:val="20"/>
          <w:szCs w:val="20"/>
        </w:rPr>
        <w:t xml:space="preserve"> be involved </w:t>
      </w:r>
      <w:r w:rsidR="00587002" w:rsidRPr="00330C66">
        <w:rPr>
          <w:rFonts w:ascii="Arial" w:hAnsi="Arial" w:cs="Arial"/>
          <w:sz w:val="20"/>
          <w:szCs w:val="20"/>
        </w:rPr>
        <w:t>in the shipping, handling, or servicing of the equipment</w:t>
      </w:r>
      <w:r w:rsidRPr="00330C66">
        <w:rPr>
          <w:rFonts w:ascii="Arial" w:hAnsi="Arial" w:cs="Arial"/>
          <w:sz w:val="20"/>
          <w:szCs w:val="20"/>
        </w:rPr>
        <w:t xml:space="preserve">. </w:t>
      </w:r>
    </w:p>
    <w:p w14:paraId="5983DFA5" w14:textId="4A3A0B9D" w:rsidR="00211C2D" w:rsidRPr="00330C66" w:rsidRDefault="00686047" w:rsidP="005E1152">
      <w:pPr>
        <w:tabs>
          <w:tab w:val="left" w:pos="270"/>
        </w:tabs>
        <w:spacing w:after="220" w:line="240" w:lineRule="auto"/>
        <w:rPr>
          <w:rFonts w:ascii="Arial" w:hAnsi="Arial" w:cs="Arial"/>
          <w:b/>
          <w:color w:val="003A40"/>
          <w:sz w:val="20"/>
          <w:szCs w:val="20"/>
        </w:rPr>
      </w:pPr>
      <w:r>
        <w:rPr>
          <w:rFonts w:ascii="Arial" w:hAnsi="Arial" w:cs="Arial"/>
          <w:b/>
          <w:color w:val="003A40"/>
          <w:sz w:val="20"/>
          <w:szCs w:val="20"/>
        </w:rPr>
        <w:br/>
      </w:r>
      <w:r w:rsidR="00211C2D" w:rsidRPr="00330C66">
        <w:rPr>
          <w:rFonts w:ascii="Arial" w:hAnsi="Arial" w:cs="Arial"/>
          <w:b/>
          <w:color w:val="003A40"/>
          <w:sz w:val="20"/>
          <w:szCs w:val="20"/>
        </w:rPr>
        <w:t>Laundry</w:t>
      </w:r>
    </w:p>
    <w:p w14:paraId="332799B4" w14:textId="0AFF98D3" w:rsidR="008237D3" w:rsidRPr="00330C66" w:rsidRDefault="00BB036C" w:rsidP="00744D44">
      <w:pPr>
        <w:rPr>
          <w:rFonts w:ascii="Arial" w:eastAsia="Tahoma" w:hAnsi="Arial" w:cs="Arial"/>
          <w:sz w:val="20"/>
          <w:szCs w:val="20"/>
        </w:rPr>
      </w:pPr>
      <w:r w:rsidRPr="00330C66">
        <w:rPr>
          <w:rFonts w:ascii="Arial" w:eastAsia="Tahoma" w:hAnsi="Arial" w:cs="Arial"/>
          <w:sz w:val="20"/>
          <w:szCs w:val="20"/>
        </w:rPr>
        <w:t>The following items should be</w:t>
      </w:r>
      <w:r w:rsidR="1CDA0524" w:rsidRPr="00330C66">
        <w:rPr>
          <w:rFonts w:ascii="Arial" w:eastAsia="Tahoma" w:hAnsi="Arial" w:cs="Arial"/>
          <w:sz w:val="20"/>
          <w:szCs w:val="20"/>
        </w:rPr>
        <w:t xml:space="preserve"> laundered after use</w:t>
      </w:r>
      <w:r w:rsidR="007A5ED3" w:rsidRPr="00330C66">
        <w:rPr>
          <w:rFonts w:ascii="Arial" w:eastAsia="Tahoma" w:hAnsi="Arial" w:cs="Arial"/>
          <w:sz w:val="20"/>
          <w:szCs w:val="20"/>
        </w:rPr>
        <w:t>:</w:t>
      </w:r>
      <w:r w:rsidR="1CDA0524" w:rsidRPr="00330C66">
        <w:rPr>
          <w:rFonts w:ascii="Arial" w:eastAsia="Tahoma" w:hAnsi="Arial" w:cs="Arial"/>
          <w:sz w:val="20"/>
          <w:szCs w:val="20"/>
        </w:rPr>
        <w:t xml:space="preserve"> </w:t>
      </w:r>
      <w:r w:rsidR="00AB519B">
        <w:rPr>
          <w:rFonts w:ascii="Arial" w:eastAsia="Tahoma" w:hAnsi="Arial" w:cs="Arial"/>
          <w:sz w:val="20"/>
          <w:szCs w:val="20"/>
        </w:rPr>
        <w:t>Linen</w:t>
      </w:r>
      <w:r w:rsidR="00CF7165">
        <w:rPr>
          <w:rFonts w:ascii="Arial" w:eastAsia="Tahoma" w:hAnsi="Arial" w:cs="Arial"/>
          <w:sz w:val="20"/>
          <w:szCs w:val="20"/>
        </w:rPr>
        <w:t>s</w:t>
      </w:r>
      <w:r w:rsidR="00AB519B">
        <w:rPr>
          <w:rFonts w:ascii="Arial" w:eastAsia="Tahoma" w:hAnsi="Arial" w:cs="Arial"/>
          <w:sz w:val="20"/>
          <w:szCs w:val="20"/>
        </w:rPr>
        <w:t xml:space="preserve">, towels, </w:t>
      </w:r>
      <w:r w:rsidR="000F5AE9">
        <w:rPr>
          <w:rFonts w:ascii="Arial" w:eastAsia="Tahoma" w:hAnsi="Arial" w:cs="Arial"/>
          <w:sz w:val="20"/>
          <w:szCs w:val="20"/>
        </w:rPr>
        <w:t>tablecloths</w:t>
      </w:r>
      <w:r w:rsidR="00AB519B">
        <w:rPr>
          <w:rFonts w:ascii="Arial" w:eastAsia="Tahoma" w:hAnsi="Arial" w:cs="Arial"/>
          <w:sz w:val="20"/>
          <w:szCs w:val="20"/>
        </w:rPr>
        <w:t xml:space="preserve">, </w:t>
      </w:r>
    </w:p>
    <w:p w14:paraId="1140634A" w14:textId="10108D9E" w:rsidR="004E6E2D" w:rsidRPr="00330C66" w:rsidRDefault="1CDA0524" w:rsidP="00744D44">
      <w:pPr>
        <w:rPr>
          <w:rFonts w:ascii="Arial" w:hAnsi="Arial" w:cs="Arial"/>
          <w:sz w:val="20"/>
          <w:szCs w:val="20"/>
        </w:rPr>
      </w:pPr>
      <w:r w:rsidRPr="00330C66">
        <w:rPr>
          <w:rFonts w:ascii="Arial" w:eastAsia="Tahoma" w:hAnsi="Arial" w:cs="Arial"/>
          <w:sz w:val="20"/>
          <w:szCs w:val="20"/>
        </w:rPr>
        <w:t>Launderi</w:t>
      </w:r>
      <w:r w:rsidR="00553DBF" w:rsidRPr="00330C66">
        <w:rPr>
          <w:rFonts w:ascii="Arial" w:eastAsia="Tahoma" w:hAnsi="Arial" w:cs="Arial"/>
          <w:sz w:val="20"/>
          <w:szCs w:val="20"/>
        </w:rPr>
        <w:t xml:space="preserve">ng will be performed by </w:t>
      </w:r>
      <w:r w:rsidR="00CF7165">
        <w:rPr>
          <w:rFonts w:ascii="Arial" w:eastAsia="Tahoma" w:hAnsi="Arial" w:cs="Arial"/>
          <w:b/>
          <w:sz w:val="20"/>
          <w:szCs w:val="20"/>
        </w:rPr>
        <w:t>Outside vendor</w:t>
      </w:r>
      <w:r w:rsidR="00345159" w:rsidRPr="00330C66">
        <w:rPr>
          <w:rFonts w:ascii="Arial" w:eastAsia="Tahoma" w:hAnsi="Arial" w:cs="Arial"/>
          <w:sz w:val="20"/>
          <w:szCs w:val="20"/>
        </w:rPr>
        <w:t xml:space="preserve"> on this frequency schedule: </w:t>
      </w:r>
      <w:r w:rsidR="00AB519B">
        <w:rPr>
          <w:rFonts w:ascii="Arial" w:eastAsia="Tahoma" w:hAnsi="Arial" w:cs="Arial"/>
          <w:sz w:val="20"/>
          <w:szCs w:val="20"/>
        </w:rPr>
        <w:t>Weekly</w:t>
      </w:r>
      <w:r w:rsidRPr="00330C66">
        <w:rPr>
          <w:rFonts w:ascii="Arial" w:eastAsia="Tahoma" w:hAnsi="Arial" w:cs="Arial"/>
          <w:sz w:val="20"/>
          <w:szCs w:val="20"/>
        </w:rPr>
        <w:t>_.</w:t>
      </w:r>
    </w:p>
    <w:p w14:paraId="6E2DB9A3" w14:textId="77777777" w:rsidR="004E6E2D" w:rsidRPr="00330C66" w:rsidRDefault="00D73B4B" w:rsidP="00744D44">
      <w:pPr>
        <w:rPr>
          <w:rFonts w:ascii="Arial" w:hAnsi="Arial" w:cs="Arial"/>
          <w:sz w:val="20"/>
          <w:szCs w:val="20"/>
        </w:rPr>
      </w:pPr>
      <w:r w:rsidRPr="00330C66">
        <w:rPr>
          <w:rFonts w:ascii="Arial" w:hAnsi="Arial" w:cs="Arial"/>
          <w:sz w:val="20"/>
          <w:szCs w:val="20"/>
        </w:rPr>
        <w:t>Safety requirements involving</w:t>
      </w:r>
      <w:r w:rsidR="004E6E2D" w:rsidRPr="00330C66">
        <w:rPr>
          <w:rFonts w:ascii="Arial" w:hAnsi="Arial" w:cs="Arial"/>
          <w:sz w:val="20"/>
          <w:szCs w:val="20"/>
        </w:rPr>
        <w:t xml:space="preserve"> laundry include:</w:t>
      </w:r>
    </w:p>
    <w:p w14:paraId="6B37A569" w14:textId="77777777" w:rsidR="0011569D" w:rsidRPr="00330C66" w:rsidRDefault="0011569D" w:rsidP="00B709C2">
      <w:pPr>
        <w:pStyle w:val="ListParagraph"/>
        <w:numPr>
          <w:ilvl w:val="0"/>
          <w:numId w:val="7"/>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Handle contaminated laundry as little as possible</w:t>
      </w:r>
      <w:r w:rsidR="007A5ED3" w:rsidRPr="00330C66">
        <w:rPr>
          <w:rFonts w:ascii="Arial" w:hAnsi="Arial" w:cs="Arial"/>
          <w:sz w:val="20"/>
          <w:szCs w:val="20"/>
        </w:rPr>
        <w:t>.</w:t>
      </w:r>
    </w:p>
    <w:p w14:paraId="50D1AF72" w14:textId="280B01AA" w:rsidR="00622E8D" w:rsidRPr="00330C66" w:rsidRDefault="00622E8D" w:rsidP="00B709C2">
      <w:pPr>
        <w:pStyle w:val="ListParagraph"/>
        <w:numPr>
          <w:ilvl w:val="0"/>
          <w:numId w:val="7"/>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Employees</w:t>
      </w:r>
      <w:r w:rsidR="0011569D" w:rsidRPr="00330C66">
        <w:rPr>
          <w:rFonts w:ascii="Arial" w:hAnsi="Arial" w:cs="Arial"/>
          <w:sz w:val="20"/>
          <w:szCs w:val="20"/>
        </w:rPr>
        <w:t xml:space="preserve"> who handle contaminated laundry</w:t>
      </w:r>
      <w:r w:rsidRPr="00330C66">
        <w:rPr>
          <w:rFonts w:ascii="Arial" w:hAnsi="Arial" w:cs="Arial"/>
          <w:sz w:val="20"/>
          <w:szCs w:val="20"/>
        </w:rPr>
        <w:t xml:space="preserve"> should wear </w:t>
      </w:r>
      <w:r w:rsidR="007313B7" w:rsidRPr="00330C66">
        <w:rPr>
          <w:rFonts w:ascii="Arial" w:hAnsi="Arial" w:cs="Arial"/>
          <w:sz w:val="20"/>
          <w:szCs w:val="20"/>
        </w:rPr>
        <w:t xml:space="preserve">gloves and other necessary PPE </w:t>
      </w:r>
      <w:r w:rsidR="000F5AE9" w:rsidRPr="00330C66">
        <w:rPr>
          <w:rFonts w:ascii="Arial" w:hAnsi="Arial" w:cs="Arial"/>
          <w:sz w:val="20"/>
          <w:szCs w:val="20"/>
        </w:rPr>
        <w:t>including</w:t>
      </w:r>
      <w:r w:rsidR="009E10CD" w:rsidRPr="00330C66">
        <w:rPr>
          <w:rFonts w:ascii="Arial" w:hAnsi="Arial" w:cs="Arial"/>
          <w:sz w:val="20"/>
          <w:szCs w:val="20"/>
        </w:rPr>
        <w:t xml:space="preserve"> </w:t>
      </w:r>
      <w:r w:rsidR="00B23777">
        <w:rPr>
          <w:rFonts w:ascii="Arial" w:hAnsi="Arial" w:cs="Arial"/>
          <w:sz w:val="20"/>
          <w:szCs w:val="20"/>
        </w:rPr>
        <w:t>Aprons</w:t>
      </w:r>
      <w:r w:rsidR="00B23777" w:rsidRPr="00330C66">
        <w:rPr>
          <w:rFonts w:ascii="Arial" w:hAnsi="Arial" w:cs="Arial"/>
          <w:sz w:val="20"/>
          <w:szCs w:val="20"/>
        </w:rPr>
        <w:t xml:space="preserve"> </w:t>
      </w:r>
      <w:r w:rsidR="00B23777">
        <w:rPr>
          <w:rFonts w:ascii="Arial" w:hAnsi="Arial" w:cs="Arial"/>
          <w:sz w:val="20"/>
          <w:szCs w:val="20"/>
        </w:rPr>
        <w:t>and</w:t>
      </w:r>
      <w:r w:rsidR="00CF7165">
        <w:rPr>
          <w:rFonts w:ascii="Arial" w:hAnsi="Arial" w:cs="Arial"/>
          <w:sz w:val="20"/>
          <w:szCs w:val="20"/>
        </w:rPr>
        <w:t xml:space="preserve"> possibly face </w:t>
      </w:r>
      <w:r w:rsidR="000F5AE9">
        <w:rPr>
          <w:rFonts w:ascii="Arial" w:hAnsi="Arial" w:cs="Arial"/>
          <w:sz w:val="20"/>
          <w:szCs w:val="20"/>
        </w:rPr>
        <w:t>masks.</w:t>
      </w:r>
    </w:p>
    <w:p w14:paraId="17447D76" w14:textId="77777777" w:rsidR="00E36E75" w:rsidRPr="00330C66" w:rsidRDefault="003D0A33" w:rsidP="00B709C2">
      <w:pPr>
        <w:pStyle w:val="ListParagraph"/>
        <w:numPr>
          <w:ilvl w:val="0"/>
          <w:numId w:val="7"/>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Place </w:t>
      </w:r>
      <w:r w:rsidR="006A405F" w:rsidRPr="00330C66">
        <w:rPr>
          <w:rFonts w:ascii="Arial" w:hAnsi="Arial" w:cs="Arial"/>
          <w:sz w:val="20"/>
          <w:szCs w:val="20"/>
        </w:rPr>
        <w:t>and transport c</w:t>
      </w:r>
      <w:r w:rsidRPr="00330C66">
        <w:rPr>
          <w:rFonts w:ascii="Arial" w:hAnsi="Arial" w:cs="Arial"/>
          <w:sz w:val="20"/>
          <w:szCs w:val="20"/>
        </w:rPr>
        <w:t>ontaminated laundry</w:t>
      </w:r>
      <w:r w:rsidR="006A405F" w:rsidRPr="00330C66">
        <w:rPr>
          <w:rFonts w:ascii="Arial" w:hAnsi="Arial" w:cs="Arial"/>
          <w:sz w:val="20"/>
          <w:szCs w:val="20"/>
        </w:rPr>
        <w:t xml:space="preserve"> in labeled </w:t>
      </w:r>
      <w:r w:rsidR="007313B7" w:rsidRPr="00330C66">
        <w:rPr>
          <w:rFonts w:ascii="Arial" w:hAnsi="Arial" w:cs="Arial"/>
          <w:sz w:val="20"/>
          <w:szCs w:val="20"/>
        </w:rPr>
        <w:t>or color-coded containers.</w:t>
      </w:r>
    </w:p>
    <w:p w14:paraId="58FC0075" w14:textId="3739281A" w:rsidR="00C74BD2" w:rsidRPr="00330C66" w:rsidRDefault="00E36E75" w:rsidP="00330C66">
      <w:pPr>
        <w:pStyle w:val="ListParagraph"/>
        <w:numPr>
          <w:ilvl w:val="0"/>
          <w:numId w:val="7"/>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Wet, </w:t>
      </w:r>
      <w:r w:rsidR="00622E8D" w:rsidRPr="00330C66">
        <w:rPr>
          <w:rFonts w:ascii="Arial" w:hAnsi="Arial" w:cs="Arial"/>
          <w:sz w:val="20"/>
          <w:szCs w:val="20"/>
        </w:rPr>
        <w:t xml:space="preserve">contaminated laundry should be contained in leak-proof </w:t>
      </w:r>
      <w:r w:rsidRPr="00330C66">
        <w:rPr>
          <w:rFonts w:ascii="Arial" w:hAnsi="Arial" w:cs="Arial"/>
          <w:sz w:val="20"/>
          <w:szCs w:val="20"/>
        </w:rPr>
        <w:t>bags or containers</w:t>
      </w:r>
      <w:r w:rsidR="00EF0BAE" w:rsidRPr="00330C66">
        <w:rPr>
          <w:rFonts w:ascii="Arial" w:hAnsi="Arial" w:cs="Arial"/>
          <w:sz w:val="20"/>
          <w:szCs w:val="20"/>
        </w:rPr>
        <w:t>.</w:t>
      </w:r>
    </w:p>
    <w:p w14:paraId="6590AD57" w14:textId="77777777" w:rsidR="00C74BD2" w:rsidRPr="00330C66" w:rsidRDefault="00C74BD2" w:rsidP="00F43E73">
      <w:pPr>
        <w:tabs>
          <w:tab w:val="left" w:pos="270"/>
        </w:tabs>
        <w:spacing w:after="220" w:line="240" w:lineRule="auto"/>
        <w:rPr>
          <w:rFonts w:ascii="Arial" w:eastAsia="Times New Roman" w:hAnsi="Arial" w:cs="Arial"/>
          <w:b/>
          <w:color w:val="315CA3"/>
          <w:sz w:val="20"/>
          <w:szCs w:val="20"/>
        </w:rPr>
      </w:pPr>
    </w:p>
    <w:p w14:paraId="64C581E4" w14:textId="56AA7D2B" w:rsidR="005B0269" w:rsidRPr="00330C66" w:rsidRDefault="009D3642" w:rsidP="00686047">
      <w:pPr>
        <w:pStyle w:val="Heading1"/>
        <w:rPr>
          <w:rFonts w:eastAsia="Times New Roman"/>
        </w:rPr>
      </w:pPr>
      <w:bookmarkStart w:id="5" w:name="_Toc76939042"/>
      <w:r w:rsidRPr="00330C66">
        <w:rPr>
          <w:rFonts w:eastAsia="Times New Roman"/>
        </w:rPr>
        <w:t>4</w:t>
      </w:r>
      <w:r w:rsidR="005E1152" w:rsidRPr="00330C66">
        <w:rPr>
          <w:rFonts w:eastAsia="Times New Roman"/>
        </w:rPr>
        <w:t xml:space="preserve">. </w:t>
      </w:r>
      <w:r w:rsidR="000B4311" w:rsidRPr="00330C66">
        <w:rPr>
          <w:rFonts w:eastAsia="Times New Roman"/>
        </w:rPr>
        <w:t xml:space="preserve">Employee </w:t>
      </w:r>
      <w:r w:rsidR="009E698F" w:rsidRPr="00330C66">
        <w:rPr>
          <w:rFonts w:eastAsia="Times New Roman"/>
        </w:rPr>
        <w:t>Training</w:t>
      </w:r>
      <w:bookmarkEnd w:id="5"/>
    </w:p>
    <w:p w14:paraId="2C55B0A9" w14:textId="77777777" w:rsidR="000A4E63" w:rsidRPr="00330C66" w:rsidRDefault="000A4E63" w:rsidP="000A4E63">
      <w:pPr>
        <w:tabs>
          <w:tab w:val="left" w:pos="270"/>
        </w:tabs>
        <w:spacing w:after="220" w:line="240" w:lineRule="auto"/>
        <w:rPr>
          <w:rFonts w:ascii="Arial" w:hAnsi="Arial" w:cs="Arial"/>
          <w:sz w:val="20"/>
          <w:szCs w:val="20"/>
        </w:rPr>
      </w:pPr>
      <w:r w:rsidRPr="00330C66">
        <w:rPr>
          <w:rFonts w:ascii="Arial" w:hAnsi="Arial" w:cs="Arial"/>
          <w:sz w:val="20"/>
          <w:szCs w:val="20"/>
        </w:rPr>
        <w:t>Training for employees with exposure to bloodborne pathogens will be provided:</w:t>
      </w:r>
    </w:p>
    <w:p w14:paraId="6E67143D" w14:textId="77777777" w:rsidR="000A4E63" w:rsidRPr="00330C66" w:rsidRDefault="000A4E63" w:rsidP="00B709C2">
      <w:pPr>
        <w:pStyle w:val="ListParagraph"/>
        <w:numPr>
          <w:ilvl w:val="0"/>
          <w:numId w:val="10"/>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lastRenderedPageBreak/>
        <w:t>At no cost to the employee</w:t>
      </w:r>
    </w:p>
    <w:p w14:paraId="038067FE" w14:textId="77777777" w:rsidR="000A4E63" w:rsidRPr="00330C66" w:rsidRDefault="000A4E63" w:rsidP="00B709C2">
      <w:pPr>
        <w:pStyle w:val="ListParagraph"/>
        <w:numPr>
          <w:ilvl w:val="0"/>
          <w:numId w:val="10"/>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During</w:t>
      </w:r>
      <w:r w:rsidR="00CD6E5E" w:rsidRPr="00330C66">
        <w:rPr>
          <w:rFonts w:ascii="Arial" w:hAnsi="Arial" w:cs="Arial"/>
          <w:sz w:val="20"/>
          <w:szCs w:val="20"/>
        </w:rPr>
        <w:t xml:space="preserve"> normal</w:t>
      </w:r>
      <w:r w:rsidRPr="00330C66">
        <w:rPr>
          <w:rFonts w:ascii="Arial" w:hAnsi="Arial" w:cs="Arial"/>
          <w:sz w:val="20"/>
          <w:szCs w:val="20"/>
        </w:rPr>
        <w:t xml:space="preserve"> working hours</w:t>
      </w:r>
    </w:p>
    <w:p w14:paraId="70222A40" w14:textId="77777777" w:rsidR="000A4E63" w:rsidRPr="00330C66" w:rsidRDefault="000A4E63" w:rsidP="00B709C2">
      <w:pPr>
        <w:pStyle w:val="ListParagraph"/>
        <w:numPr>
          <w:ilvl w:val="0"/>
          <w:numId w:val="10"/>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Prior to starting work in a position with the possibility of exposure</w:t>
      </w:r>
    </w:p>
    <w:p w14:paraId="69BBD52E" w14:textId="77777777" w:rsidR="000A4E63" w:rsidRPr="00330C66" w:rsidRDefault="000A4E63" w:rsidP="00B709C2">
      <w:pPr>
        <w:pStyle w:val="ListParagraph"/>
        <w:numPr>
          <w:ilvl w:val="0"/>
          <w:numId w:val="10"/>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Annually following initial training</w:t>
      </w:r>
    </w:p>
    <w:p w14:paraId="65EE3055" w14:textId="12D11DD1" w:rsidR="000A4E63" w:rsidRPr="00330C66" w:rsidRDefault="000A4E63" w:rsidP="00B709C2">
      <w:pPr>
        <w:pStyle w:val="ListParagraph"/>
        <w:numPr>
          <w:ilvl w:val="0"/>
          <w:numId w:val="10"/>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When exposure risks change due to tasks or procedures being revised or added (only training on the specific changes needed in this case)</w:t>
      </w:r>
    </w:p>
    <w:p w14:paraId="6DF1B513" w14:textId="1F41B67D" w:rsidR="0010211B" w:rsidRPr="00330C66" w:rsidRDefault="0010211B" w:rsidP="0010211B">
      <w:pPr>
        <w:spacing w:before="240" w:after="100" w:afterAutospacing="1" w:line="240" w:lineRule="auto"/>
        <w:rPr>
          <w:rFonts w:ascii="Arial" w:hAnsi="Arial" w:cs="Arial"/>
          <w:sz w:val="20"/>
          <w:szCs w:val="20"/>
        </w:rPr>
      </w:pPr>
      <w:r w:rsidRPr="00330C66">
        <w:rPr>
          <w:rFonts w:ascii="Arial" w:hAnsi="Arial" w:cs="Arial"/>
          <w:sz w:val="20"/>
          <w:szCs w:val="20"/>
        </w:rPr>
        <w:t xml:space="preserve">Training will be provided by </w:t>
      </w:r>
      <w:r w:rsidRPr="00330C66">
        <w:rPr>
          <w:rFonts w:ascii="Arial" w:hAnsi="Arial" w:cs="Arial"/>
          <w:b/>
          <w:i/>
          <w:sz w:val="20"/>
          <w:szCs w:val="20"/>
        </w:rPr>
        <w:t>[</w:t>
      </w:r>
      <w:r w:rsidR="00FA4299">
        <w:rPr>
          <w:rFonts w:ascii="Arial" w:hAnsi="Arial" w:cs="Arial"/>
          <w:b/>
          <w:i/>
          <w:sz w:val="20"/>
          <w:szCs w:val="20"/>
        </w:rPr>
        <w:t xml:space="preserve">Department </w:t>
      </w:r>
      <w:r w:rsidR="00B23777">
        <w:rPr>
          <w:rFonts w:ascii="Arial" w:hAnsi="Arial" w:cs="Arial"/>
          <w:b/>
          <w:i/>
          <w:sz w:val="20"/>
          <w:szCs w:val="20"/>
        </w:rPr>
        <w:t>Supervisors</w:t>
      </w:r>
      <w:r w:rsidRPr="00330C66">
        <w:rPr>
          <w:rFonts w:ascii="Arial" w:hAnsi="Arial" w:cs="Arial"/>
          <w:sz w:val="20"/>
          <w:szCs w:val="20"/>
        </w:rPr>
        <w:t xml:space="preserve">, who shall be knowledgeable in the subject matter. </w:t>
      </w:r>
    </w:p>
    <w:p w14:paraId="6CBC93F5" w14:textId="1D4C925B" w:rsidR="0010211B" w:rsidRPr="00330C66" w:rsidRDefault="0010211B" w:rsidP="164BC0ED">
      <w:pPr>
        <w:spacing w:before="240" w:after="100" w:afterAutospacing="1" w:line="240" w:lineRule="auto"/>
        <w:rPr>
          <w:rFonts w:ascii="Arial" w:hAnsi="Arial" w:cs="Arial"/>
          <w:sz w:val="20"/>
          <w:szCs w:val="20"/>
        </w:rPr>
      </w:pPr>
      <w:r w:rsidRPr="164BC0ED">
        <w:rPr>
          <w:rFonts w:ascii="Arial" w:hAnsi="Arial" w:cs="Arial"/>
          <w:sz w:val="20"/>
          <w:szCs w:val="20"/>
        </w:rPr>
        <w:t xml:space="preserve">Training materials can be </w:t>
      </w:r>
      <w:bookmarkStart w:id="6" w:name="_Int_25Wuw6FX"/>
      <w:r w:rsidRPr="164BC0ED">
        <w:rPr>
          <w:rFonts w:ascii="Arial" w:hAnsi="Arial" w:cs="Arial"/>
          <w:sz w:val="20"/>
          <w:szCs w:val="20"/>
        </w:rPr>
        <w:t>located</w:t>
      </w:r>
      <w:r w:rsidR="00CF7165" w:rsidRPr="164BC0ED">
        <w:rPr>
          <w:rFonts w:ascii="Arial" w:hAnsi="Arial" w:cs="Arial"/>
          <w:sz w:val="20"/>
          <w:szCs w:val="20"/>
        </w:rPr>
        <w:t xml:space="preserve"> on</w:t>
      </w:r>
      <w:bookmarkEnd w:id="6"/>
      <w:r w:rsidRPr="164BC0ED">
        <w:rPr>
          <w:rFonts w:ascii="Arial" w:hAnsi="Arial" w:cs="Arial"/>
          <w:sz w:val="20"/>
          <w:szCs w:val="20"/>
        </w:rPr>
        <w:t xml:space="preserve"> </w:t>
      </w:r>
      <w:r w:rsidR="00FA4299" w:rsidRPr="164BC0ED">
        <w:rPr>
          <w:rFonts w:ascii="Arial" w:hAnsi="Arial" w:cs="Arial"/>
          <w:sz w:val="20"/>
          <w:szCs w:val="20"/>
        </w:rPr>
        <w:t>Casino Essentials</w:t>
      </w:r>
      <w:r w:rsidR="00CF7165" w:rsidRPr="164BC0ED">
        <w:rPr>
          <w:rFonts w:ascii="Arial" w:hAnsi="Arial" w:cs="Arial"/>
          <w:sz w:val="20"/>
          <w:szCs w:val="20"/>
        </w:rPr>
        <w:t xml:space="preserve"> and by contacting Risk Management</w:t>
      </w:r>
      <w:r w:rsidRPr="164BC0ED">
        <w:rPr>
          <w:rFonts w:ascii="Arial" w:hAnsi="Arial" w:cs="Arial"/>
          <w:sz w:val="20"/>
          <w:szCs w:val="20"/>
        </w:rPr>
        <w:t>.</w:t>
      </w:r>
    </w:p>
    <w:p w14:paraId="7B718F3A" w14:textId="0EA9BC03" w:rsidR="0010211B" w:rsidRPr="00330C66" w:rsidRDefault="0010211B" w:rsidP="0010211B">
      <w:pPr>
        <w:spacing w:before="240" w:after="100" w:afterAutospacing="1" w:line="240" w:lineRule="auto"/>
        <w:rPr>
          <w:rFonts w:ascii="Arial" w:hAnsi="Arial" w:cs="Arial"/>
          <w:sz w:val="20"/>
          <w:szCs w:val="20"/>
        </w:rPr>
      </w:pPr>
      <w:r w:rsidRPr="00330C66">
        <w:rPr>
          <w:rFonts w:ascii="Arial" w:hAnsi="Arial" w:cs="Arial"/>
          <w:sz w:val="20"/>
          <w:szCs w:val="20"/>
        </w:rPr>
        <w:t>Training records will be documented and retained by</w:t>
      </w:r>
      <w:r w:rsidRPr="00330C66">
        <w:rPr>
          <w:rFonts w:ascii="Arial" w:hAnsi="Arial" w:cs="Arial"/>
          <w:b/>
          <w:i/>
          <w:sz w:val="20"/>
          <w:szCs w:val="20"/>
        </w:rPr>
        <w:t xml:space="preserve"> </w:t>
      </w:r>
      <w:r w:rsidR="00CF7165">
        <w:rPr>
          <w:rFonts w:ascii="Arial" w:hAnsi="Arial" w:cs="Arial"/>
          <w:b/>
          <w:i/>
          <w:sz w:val="20"/>
          <w:szCs w:val="20"/>
        </w:rPr>
        <w:t>the Department and Four Winds Training Team</w:t>
      </w:r>
      <w:r w:rsidRPr="00330C66">
        <w:rPr>
          <w:rFonts w:ascii="Arial" w:hAnsi="Arial" w:cs="Arial"/>
          <w:b/>
          <w:i/>
          <w:sz w:val="20"/>
          <w:szCs w:val="20"/>
        </w:rPr>
        <w:t>.</w:t>
      </w:r>
    </w:p>
    <w:p w14:paraId="24EF5139" w14:textId="1E75950A" w:rsidR="00246097" w:rsidRPr="00330C66" w:rsidRDefault="00246097" w:rsidP="00246097">
      <w:pPr>
        <w:tabs>
          <w:tab w:val="left" w:pos="270"/>
        </w:tabs>
        <w:spacing w:after="220" w:line="240" w:lineRule="auto"/>
        <w:rPr>
          <w:rFonts w:ascii="Arial" w:hAnsi="Arial" w:cs="Arial"/>
          <w:sz w:val="20"/>
          <w:szCs w:val="20"/>
        </w:rPr>
      </w:pPr>
      <w:r w:rsidRPr="00330C66">
        <w:rPr>
          <w:rFonts w:ascii="Arial" w:hAnsi="Arial" w:cs="Arial"/>
          <w:sz w:val="20"/>
          <w:szCs w:val="20"/>
        </w:rPr>
        <w:t>OSHA requires that Exposure Control Plan training programs include the following elements</w:t>
      </w:r>
      <w:r w:rsidR="00524A7F" w:rsidRPr="00330C66">
        <w:rPr>
          <w:rFonts w:ascii="Arial" w:hAnsi="Arial" w:cs="Arial"/>
          <w:sz w:val="20"/>
          <w:szCs w:val="20"/>
        </w:rPr>
        <w:t>:</w:t>
      </w:r>
    </w:p>
    <w:p w14:paraId="73E61316" w14:textId="48EF71D8" w:rsidR="00C101E0" w:rsidRPr="00330C66" w:rsidRDefault="00813AF8"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A copy and explanation of the OSHA bloodborne pathogen standard</w:t>
      </w:r>
    </w:p>
    <w:p w14:paraId="5C772ED9" w14:textId="762C5920" w:rsidR="00813AF8" w:rsidRPr="00330C66" w:rsidRDefault="00F57C9A"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An explanation</w:t>
      </w:r>
      <w:r w:rsidR="00813AF8" w:rsidRPr="00330C66">
        <w:rPr>
          <w:rFonts w:ascii="Arial" w:hAnsi="Arial" w:cs="Arial"/>
          <w:sz w:val="20"/>
          <w:szCs w:val="20"/>
        </w:rPr>
        <w:t xml:space="preserve"> of our </w:t>
      </w:r>
      <w:r w:rsidRPr="00330C66">
        <w:rPr>
          <w:rFonts w:ascii="Arial" w:hAnsi="Arial" w:cs="Arial"/>
          <w:sz w:val="20"/>
          <w:szCs w:val="20"/>
        </w:rPr>
        <w:t xml:space="preserve">facility’s </w:t>
      </w:r>
      <w:r w:rsidR="00813AF8" w:rsidRPr="00330C66">
        <w:rPr>
          <w:rFonts w:ascii="Arial" w:hAnsi="Arial" w:cs="Arial"/>
          <w:sz w:val="20"/>
          <w:szCs w:val="20"/>
        </w:rPr>
        <w:t xml:space="preserve">Exposure </w:t>
      </w:r>
      <w:r w:rsidRPr="00330C66">
        <w:rPr>
          <w:rFonts w:ascii="Arial" w:hAnsi="Arial" w:cs="Arial"/>
          <w:sz w:val="20"/>
          <w:szCs w:val="20"/>
        </w:rPr>
        <w:t xml:space="preserve">Control Plan and where to obtain a </w:t>
      </w:r>
      <w:r w:rsidR="00A523CA" w:rsidRPr="00330C66">
        <w:rPr>
          <w:rFonts w:ascii="Arial" w:hAnsi="Arial" w:cs="Arial"/>
          <w:sz w:val="20"/>
          <w:szCs w:val="20"/>
        </w:rPr>
        <w:t xml:space="preserve">written </w:t>
      </w:r>
      <w:r w:rsidR="002D4747" w:rsidRPr="00330C66">
        <w:rPr>
          <w:rFonts w:ascii="Arial" w:hAnsi="Arial" w:cs="Arial"/>
          <w:sz w:val="20"/>
          <w:szCs w:val="20"/>
        </w:rPr>
        <w:t>copy.</w:t>
      </w:r>
    </w:p>
    <w:p w14:paraId="634D1E69" w14:textId="1E640B8D" w:rsidR="00F57C9A" w:rsidRPr="00330C66" w:rsidRDefault="00D1048D"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General information about bloodborne pathogens, including symptoms, epidemiology, and modes of </w:t>
      </w:r>
      <w:r w:rsidR="002D4747" w:rsidRPr="00330C66">
        <w:rPr>
          <w:rFonts w:ascii="Arial" w:hAnsi="Arial" w:cs="Arial"/>
          <w:sz w:val="20"/>
          <w:szCs w:val="20"/>
        </w:rPr>
        <w:t>transmission.</w:t>
      </w:r>
    </w:p>
    <w:p w14:paraId="20948B59" w14:textId="77777777" w:rsidR="00D1048D" w:rsidRPr="00330C66" w:rsidRDefault="00D1048D"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How to recognize tasks that may involve </w:t>
      </w:r>
      <w:r w:rsidR="00927FCF" w:rsidRPr="00330C66">
        <w:rPr>
          <w:rFonts w:ascii="Arial" w:hAnsi="Arial" w:cs="Arial"/>
          <w:sz w:val="20"/>
          <w:szCs w:val="20"/>
        </w:rPr>
        <w:t>exposure to blood or OPIM</w:t>
      </w:r>
      <w:r w:rsidR="00026F0B" w:rsidRPr="00330C66">
        <w:rPr>
          <w:rFonts w:ascii="Arial" w:hAnsi="Arial" w:cs="Arial"/>
          <w:sz w:val="20"/>
          <w:szCs w:val="20"/>
        </w:rPr>
        <w:t xml:space="preserve"> and what constitutes an exposure incident</w:t>
      </w:r>
    </w:p>
    <w:p w14:paraId="7DB289B4" w14:textId="7F1BDB7D" w:rsidR="007C53B5" w:rsidRPr="00330C66" w:rsidRDefault="007C53B5"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An explanation of the required signs, labels and co</w:t>
      </w:r>
      <w:r w:rsidR="002F5B21" w:rsidRPr="00330C66">
        <w:rPr>
          <w:rFonts w:ascii="Arial" w:hAnsi="Arial" w:cs="Arial"/>
          <w:sz w:val="20"/>
          <w:szCs w:val="20"/>
        </w:rPr>
        <w:t xml:space="preserve">lor-coding used at this </w:t>
      </w:r>
      <w:r w:rsidR="002D4747" w:rsidRPr="00330C66">
        <w:rPr>
          <w:rFonts w:ascii="Arial" w:hAnsi="Arial" w:cs="Arial"/>
          <w:sz w:val="20"/>
          <w:szCs w:val="20"/>
        </w:rPr>
        <w:t>facility.</w:t>
      </w:r>
    </w:p>
    <w:p w14:paraId="4559BD52" w14:textId="77777777" w:rsidR="0026753D" w:rsidRPr="00330C66" w:rsidRDefault="0026753D"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How to utilize methods that will prevent or reduce exposure, including PPE, work practice controls, and engineering controls</w:t>
      </w:r>
      <w:r w:rsidR="00A523CA" w:rsidRPr="00330C66">
        <w:rPr>
          <w:rFonts w:ascii="Arial" w:hAnsi="Arial" w:cs="Arial"/>
          <w:sz w:val="20"/>
          <w:szCs w:val="20"/>
        </w:rPr>
        <w:t xml:space="preserve"> and the limitations involved with each</w:t>
      </w:r>
    </w:p>
    <w:p w14:paraId="1EC0C13E" w14:textId="6AC03E3F" w:rsidR="00E427F5" w:rsidRPr="00330C66" w:rsidRDefault="00927FCF"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An explanation of</w:t>
      </w:r>
      <w:r w:rsidR="008D4858" w:rsidRPr="00330C66">
        <w:rPr>
          <w:rFonts w:ascii="Arial" w:hAnsi="Arial" w:cs="Arial"/>
          <w:sz w:val="20"/>
          <w:szCs w:val="20"/>
        </w:rPr>
        <w:t xml:space="preserve"> the</w:t>
      </w:r>
      <w:r w:rsidRPr="00330C66">
        <w:rPr>
          <w:rFonts w:ascii="Arial" w:hAnsi="Arial" w:cs="Arial"/>
          <w:sz w:val="20"/>
          <w:szCs w:val="20"/>
        </w:rPr>
        <w:t xml:space="preserve"> </w:t>
      </w:r>
      <w:r w:rsidR="00A523CA" w:rsidRPr="00330C66">
        <w:rPr>
          <w:rFonts w:ascii="Arial" w:hAnsi="Arial" w:cs="Arial"/>
          <w:sz w:val="20"/>
          <w:szCs w:val="20"/>
        </w:rPr>
        <w:t>types of PPE</w:t>
      </w:r>
      <w:r w:rsidR="008D4858" w:rsidRPr="00330C66">
        <w:rPr>
          <w:rFonts w:ascii="Arial" w:hAnsi="Arial" w:cs="Arial"/>
          <w:sz w:val="20"/>
          <w:szCs w:val="20"/>
        </w:rPr>
        <w:t>,</w:t>
      </w:r>
      <w:r w:rsidR="00A523CA" w:rsidRPr="00330C66">
        <w:rPr>
          <w:rFonts w:ascii="Arial" w:hAnsi="Arial" w:cs="Arial"/>
          <w:sz w:val="20"/>
          <w:szCs w:val="20"/>
        </w:rPr>
        <w:t xml:space="preserve"> </w:t>
      </w:r>
      <w:r w:rsidRPr="00330C66">
        <w:rPr>
          <w:rFonts w:ascii="Arial" w:hAnsi="Arial" w:cs="Arial"/>
          <w:sz w:val="20"/>
          <w:szCs w:val="20"/>
        </w:rPr>
        <w:t>how to pr</w:t>
      </w:r>
      <w:r w:rsidR="00E427F5" w:rsidRPr="00330C66">
        <w:rPr>
          <w:rFonts w:ascii="Arial" w:hAnsi="Arial" w:cs="Arial"/>
          <w:sz w:val="20"/>
          <w:szCs w:val="20"/>
        </w:rPr>
        <w:t>operly select PPE</w:t>
      </w:r>
      <w:r w:rsidR="008D4858" w:rsidRPr="00330C66">
        <w:rPr>
          <w:rFonts w:ascii="Arial" w:hAnsi="Arial" w:cs="Arial"/>
          <w:sz w:val="20"/>
          <w:szCs w:val="20"/>
        </w:rPr>
        <w:t xml:space="preserve"> for the task, where it is located and how to use it </w:t>
      </w:r>
      <w:r w:rsidR="002D4747" w:rsidRPr="00330C66">
        <w:rPr>
          <w:rFonts w:ascii="Arial" w:hAnsi="Arial" w:cs="Arial"/>
          <w:sz w:val="20"/>
          <w:szCs w:val="20"/>
        </w:rPr>
        <w:t>properly.</w:t>
      </w:r>
    </w:p>
    <w:p w14:paraId="63C221D1" w14:textId="6C20F031" w:rsidR="00927FCF" w:rsidRPr="00330C66" w:rsidRDefault="008D4858"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How to correctly </w:t>
      </w:r>
      <w:r w:rsidR="00E427F5" w:rsidRPr="00330C66">
        <w:rPr>
          <w:rFonts w:ascii="Arial" w:hAnsi="Arial" w:cs="Arial"/>
          <w:sz w:val="20"/>
          <w:szCs w:val="20"/>
        </w:rPr>
        <w:t>remove PPE, decontaminate it</w:t>
      </w:r>
      <w:r w:rsidR="002924ED" w:rsidRPr="00330C66">
        <w:rPr>
          <w:rFonts w:ascii="Arial" w:hAnsi="Arial" w:cs="Arial"/>
          <w:sz w:val="20"/>
          <w:szCs w:val="20"/>
        </w:rPr>
        <w:t>,</w:t>
      </w:r>
      <w:r w:rsidR="00E427F5" w:rsidRPr="00330C66">
        <w:rPr>
          <w:rFonts w:ascii="Arial" w:hAnsi="Arial" w:cs="Arial"/>
          <w:sz w:val="20"/>
          <w:szCs w:val="20"/>
        </w:rPr>
        <w:t xml:space="preserve"> or dispose of </w:t>
      </w:r>
      <w:r w:rsidR="002D4747" w:rsidRPr="00330C66">
        <w:rPr>
          <w:rFonts w:ascii="Arial" w:hAnsi="Arial" w:cs="Arial"/>
          <w:sz w:val="20"/>
          <w:szCs w:val="20"/>
        </w:rPr>
        <w:t>it.</w:t>
      </w:r>
    </w:p>
    <w:p w14:paraId="299834E8" w14:textId="46AB8AED" w:rsidR="00E427F5" w:rsidRPr="00330C66" w:rsidRDefault="008D4858"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Information on the hepatitis B vaccine</w:t>
      </w:r>
      <w:r w:rsidR="00C47234" w:rsidRPr="00330C66">
        <w:rPr>
          <w:rFonts w:ascii="Arial" w:hAnsi="Arial" w:cs="Arial"/>
          <w:sz w:val="20"/>
          <w:szCs w:val="20"/>
        </w:rPr>
        <w:t xml:space="preserve">, including its safety, efficacy, method of administration, benefits of being vaccinated, and that it is free of </w:t>
      </w:r>
      <w:r w:rsidR="002D4747" w:rsidRPr="00330C66">
        <w:rPr>
          <w:rFonts w:ascii="Arial" w:hAnsi="Arial" w:cs="Arial"/>
          <w:sz w:val="20"/>
          <w:szCs w:val="20"/>
        </w:rPr>
        <w:t>charge.</w:t>
      </w:r>
    </w:p>
    <w:p w14:paraId="4F3263EC" w14:textId="77777777" w:rsidR="00C47234" w:rsidRPr="00330C66" w:rsidRDefault="00C47234"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What to do an</w:t>
      </w:r>
      <w:r w:rsidR="00C57E43" w:rsidRPr="00330C66">
        <w:rPr>
          <w:rFonts w:ascii="Arial" w:hAnsi="Arial" w:cs="Arial"/>
          <w:sz w:val="20"/>
          <w:szCs w:val="20"/>
        </w:rPr>
        <w:t>d</w:t>
      </w:r>
      <w:r w:rsidRPr="00330C66">
        <w:rPr>
          <w:rFonts w:ascii="Arial" w:hAnsi="Arial" w:cs="Arial"/>
          <w:sz w:val="20"/>
          <w:szCs w:val="20"/>
        </w:rPr>
        <w:t xml:space="preserve"> who to contact in case of an </w:t>
      </w:r>
      <w:r w:rsidR="003768BD" w:rsidRPr="00330C66">
        <w:rPr>
          <w:rFonts w:ascii="Arial" w:hAnsi="Arial" w:cs="Arial"/>
          <w:sz w:val="20"/>
          <w:szCs w:val="20"/>
        </w:rPr>
        <w:t xml:space="preserve">exposure </w:t>
      </w:r>
      <w:r w:rsidRPr="00330C66">
        <w:rPr>
          <w:rFonts w:ascii="Arial" w:hAnsi="Arial" w:cs="Arial"/>
          <w:sz w:val="20"/>
          <w:szCs w:val="20"/>
        </w:rPr>
        <w:t>involving blood or OPIM</w:t>
      </w:r>
    </w:p>
    <w:p w14:paraId="5B30450D" w14:textId="3DFD7B24" w:rsidR="00C47234" w:rsidRPr="00330C66" w:rsidRDefault="00C57E43" w:rsidP="00B709C2">
      <w:pPr>
        <w:pStyle w:val="ListParagraph"/>
        <w:numPr>
          <w:ilvl w:val="0"/>
          <w:numId w:val="11"/>
        </w:numPr>
        <w:spacing w:before="240" w:after="100" w:afterAutospacing="1" w:line="240" w:lineRule="auto"/>
        <w:ind w:left="360"/>
        <w:contextualSpacing w:val="0"/>
        <w:rPr>
          <w:rFonts w:ascii="Arial" w:hAnsi="Arial" w:cs="Arial"/>
          <w:sz w:val="20"/>
          <w:szCs w:val="20"/>
        </w:rPr>
      </w:pPr>
      <w:r w:rsidRPr="00330C66">
        <w:rPr>
          <w:rFonts w:ascii="Arial" w:hAnsi="Arial" w:cs="Arial"/>
          <w:sz w:val="20"/>
          <w:szCs w:val="20"/>
        </w:rPr>
        <w:t xml:space="preserve">An explanation of the process of post-evaluation and follow-up required after an employee has an exposure </w:t>
      </w:r>
      <w:r w:rsidR="002D4747" w:rsidRPr="00330C66">
        <w:rPr>
          <w:rFonts w:ascii="Arial" w:hAnsi="Arial" w:cs="Arial"/>
          <w:sz w:val="20"/>
          <w:szCs w:val="20"/>
        </w:rPr>
        <w:t>incident.</w:t>
      </w:r>
    </w:p>
    <w:p w14:paraId="22F30401" w14:textId="02328721" w:rsidR="004A5510" w:rsidRPr="00330C66" w:rsidRDefault="004A5510" w:rsidP="007B0F1B">
      <w:pPr>
        <w:pStyle w:val="ListParagraph"/>
        <w:spacing w:before="240" w:after="100" w:afterAutospacing="1" w:line="240" w:lineRule="auto"/>
        <w:ind w:left="360"/>
        <w:contextualSpacing w:val="0"/>
        <w:rPr>
          <w:rFonts w:ascii="Arial" w:hAnsi="Arial" w:cs="Arial"/>
          <w:sz w:val="20"/>
          <w:szCs w:val="20"/>
        </w:rPr>
      </w:pPr>
    </w:p>
    <w:p w14:paraId="5AAC93A1" w14:textId="77777777" w:rsidR="00330C66" w:rsidRDefault="00330C66" w:rsidP="000B4311">
      <w:pPr>
        <w:tabs>
          <w:tab w:val="left" w:pos="270"/>
        </w:tabs>
        <w:spacing w:after="220" w:line="240" w:lineRule="auto"/>
        <w:rPr>
          <w:rFonts w:ascii="Arial" w:eastAsia="Times New Roman" w:hAnsi="Arial" w:cs="Arial"/>
          <w:b/>
          <w:color w:val="000000" w:themeColor="text1"/>
          <w:sz w:val="24"/>
          <w:szCs w:val="24"/>
        </w:rPr>
      </w:pPr>
    </w:p>
    <w:p w14:paraId="4C0F32F0" w14:textId="5876A534" w:rsidR="000B4311" w:rsidRPr="00330C66" w:rsidRDefault="009D3642" w:rsidP="00686047">
      <w:pPr>
        <w:pStyle w:val="Heading1"/>
        <w:rPr>
          <w:rFonts w:eastAsia="Times New Roman"/>
        </w:rPr>
      </w:pPr>
      <w:bookmarkStart w:id="7" w:name="_Toc76939043"/>
      <w:r w:rsidRPr="00330C66">
        <w:rPr>
          <w:rFonts w:eastAsia="Times New Roman"/>
        </w:rPr>
        <w:t>5</w:t>
      </w:r>
      <w:r w:rsidR="000B4311" w:rsidRPr="00330C66">
        <w:rPr>
          <w:rFonts w:eastAsia="Times New Roman"/>
        </w:rPr>
        <w:t>. Hepatitis B Vaccination</w:t>
      </w:r>
      <w:bookmarkEnd w:id="7"/>
    </w:p>
    <w:p w14:paraId="7E220178" w14:textId="77777777" w:rsidR="00C468FC" w:rsidRPr="00330C66" w:rsidRDefault="00B46C71" w:rsidP="0034050F">
      <w:pPr>
        <w:tabs>
          <w:tab w:val="left" w:pos="270"/>
        </w:tabs>
        <w:spacing w:after="220" w:line="240" w:lineRule="auto"/>
        <w:rPr>
          <w:rFonts w:ascii="Arial" w:eastAsia="Times New Roman" w:hAnsi="Arial" w:cs="Arial"/>
          <w:sz w:val="20"/>
          <w:szCs w:val="20"/>
        </w:rPr>
      </w:pPr>
      <w:r w:rsidRPr="00330C66">
        <w:rPr>
          <w:rFonts w:ascii="Arial" w:eastAsia="Times New Roman" w:hAnsi="Arial" w:cs="Arial"/>
          <w:sz w:val="20"/>
          <w:szCs w:val="20"/>
        </w:rPr>
        <w:t>The Hepatitis B vaccine will be made available</w:t>
      </w:r>
      <w:r w:rsidR="002A4279" w:rsidRPr="00330C66">
        <w:rPr>
          <w:rFonts w:ascii="Arial" w:eastAsia="Times New Roman" w:hAnsi="Arial" w:cs="Arial"/>
          <w:sz w:val="20"/>
          <w:szCs w:val="20"/>
        </w:rPr>
        <w:t xml:space="preserve"> to all employees who have occupational exposure</w:t>
      </w:r>
      <w:r w:rsidR="00071D1D" w:rsidRPr="00330C66">
        <w:rPr>
          <w:rFonts w:ascii="Arial" w:eastAsia="Times New Roman" w:hAnsi="Arial" w:cs="Arial"/>
          <w:sz w:val="20"/>
          <w:szCs w:val="20"/>
        </w:rPr>
        <w:t>:</w:t>
      </w:r>
    </w:p>
    <w:p w14:paraId="799F4217" w14:textId="77777777" w:rsidR="00C468FC" w:rsidRPr="00330C66" w:rsidRDefault="00FB0E1A" w:rsidP="00B709C2">
      <w:pPr>
        <w:pStyle w:val="ListParagraph"/>
        <w:numPr>
          <w:ilvl w:val="0"/>
          <w:numId w:val="22"/>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At no cost </w:t>
      </w:r>
      <w:r w:rsidR="00C468FC" w:rsidRPr="00330C66">
        <w:rPr>
          <w:rFonts w:ascii="Arial" w:hAnsi="Arial" w:cs="Arial"/>
          <w:sz w:val="20"/>
          <w:szCs w:val="20"/>
        </w:rPr>
        <w:t xml:space="preserve">to employees </w:t>
      </w:r>
      <w:r w:rsidR="003E4322" w:rsidRPr="00330C66">
        <w:rPr>
          <w:rFonts w:ascii="Arial" w:hAnsi="Arial" w:cs="Arial"/>
          <w:sz w:val="20"/>
          <w:szCs w:val="20"/>
        </w:rPr>
        <w:t>after initial training</w:t>
      </w:r>
    </w:p>
    <w:p w14:paraId="6DB762F7" w14:textId="77777777" w:rsidR="00FB0E1A" w:rsidRPr="00330C66" w:rsidRDefault="003E4322" w:rsidP="00B709C2">
      <w:pPr>
        <w:pStyle w:val="ListParagraph"/>
        <w:numPr>
          <w:ilvl w:val="0"/>
          <w:numId w:val="22"/>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W</w:t>
      </w:r>
      <w:r w:rsidR="00372311" w:rsidRPr="00330C66">
        <w:rPr>
          <w:rFonts w:ascii="Arial" w:hAnsi="Arial" w:cs="Arial"/>
          <w:sz w:val="20"/>
          <w:szCs w:val="20"/>
        </w:rPr>
        <w:t xml:space="preserve">ithin 10 days of </w:t>
      </w:r>
      <w:r w:rsidR="005D4E47" w:rsidRPr="00330C66">
        <w:rPr>
          <w:rFonts w:ascii="Arial" w:hAnsi="Arial" w:cs="Arial"/>
          <w:sz w:val="20"/>
          <w:szCs w:val="20"/>
        </w:rPr>
        <w:t xml:space="preserve">employees’ </w:t>
      </w:r>
      <w:r w:rsidR="00B7176D" w:rsidRPr="00330C66">
        <w:rPr>
          <w:rFonts w:ascii="Arial" w:hAnsi="Arial" w:cs="Arial"/>
          <w:sz w:val="20"/>
          <w:szCs w:val="20"/>
        </w:rPr>
        <w:t>initial assignment</w:t>
      </w:r>
      <w:r w:rsidRPr="00330C66">
        <w:rPr>
          <w:rFonts w:ascii="Arial" w:hAnsi="Arial" w:cs="Arial"/>
          <w:sz w:val="20"/>
          <w:szCs w:val="20"/>
        </w:rPr>
        <w:t xml:space="preserve"> to jobs w</w:t>
      </w:r>
      <w:r w:rsidR="005A5FE3" w:rsidRPr="00330C66">
        <w:rPr>
          <w:rFonts w:ascii="Arial" w:hAnsi="Arial" w:cs="Arial"/>
          <w:sz w:val="20"/>
          <w:szCs w:val="20"/>
        </w:rPr>
        <w:t>ith occupational exposure (refer to</w:t>
      </w:r>
      <w:r w:rsidR="00553DBF" w:rsidRPr="00330C66">
        <w:rPr>
          <w:rFonts w:ascii="Arial" w:hAnsi="Arial" w:cs="Arial"/>
          <w:sz w:val="20"/>
          <w:szCs w:val="20"/>
        </w:rPr>
        <w:t xml:space="preserve"> A</w:t>
      </w:r>
      <w:r w:rsidRPr="00330C66">
        <w:rPr>
          <w:rFonts w:ascii="Arial" w:hAnsi="Arial" w:cs="Arial"/>
          <w:sz w:val="20"/>
          <w:szCs w:val="20"/>
        </w:rPr>
        <w:t>ppendix D, Exposure Determination)</w:t>
      </w:r>
    </w:p>
    <w:p w14:paraId="2F5C8C40" w14:textId="77777777" w:rsidR="004E33DE" w:rsidRPr="00330C66" w:rsidRDefault="004E33DE" w:rsidP="00B709C2">
      <w:pPr>
        <w:pStyle w:val="ListParagraph"/>
        <w:numPr>
          <w:ilvl w:val="0"/>
          <w:numId w:val="22"/>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At a reasonable time and place</w:t>
      </w:r>
    </w:p>
    <w:p w14:paraId="0C7D4A18" w14:textId="194EFFBE" w:rsidR="006A3414" w:rsidRPr="00330C66" w:rsidRDefault="006A3414" w:rsidP="0034050F">
      <w:pPr>
        <w:tabs>
          <w:tab w:val="left" w:pos="270"/>
        </w:tabs>
        <w:spacing w:after="220" w:line="240" w:lineRule="auto"/>
        <w:rPr>
          <w:rFonts w:ascii="Arial" w:hAnsi="Arial" w:cs="Arial"/>
          <w:b/>
          <w:sz w:val="20"/>
          <w:szCs w:val="20"/>
        </w:rPr>
      </w:pPr>
      <w:r w:rsidRPr="00330C66">
        <w:rPr>
          <w:rFonts w:ascii="Arial" w:hAnsi="Arial" w:cs="Arial"/>
          <w:sz w:val="20"/>
          <w:szCs w:val="20"/>
        </w:rPr>
        <w:t>Information regarding where and how to receive the vaccinati</w:t>
      </w:r>
      <w:r w:rsidR="00C23849" w:rsidRPr="00330C66">
        <w:rPr>
          <w:rFonts w:ascii="Arial" w:hAnsi="Arial" w:cs="Arial"/>
          <w:sz w:val="20"/>
          <w:szCs w:val="20"/>
        </w:rPr>
        <w:t>on will be provided by</w:t>
      </w:r>
      <w:r w:rsidR="00CF7165">
        <w:rPr>
          <w:rFonts w:ascii="Arial" w:hAnsi="Arial" w:cs="Arial"/>
          <w:sz w:val="20"/>
          <w:szCs w:val="20"/>
        </w:rPr>
        <w:t xml:space="preserve"> the department </w:t>
      </w:r>
      <w:r w:rsidR="000F5AE9">
        <w:rPr>
          <w:rFonts w:ascii="Arial" w:hAnsi="Arial" w:cs="Arial"/>
          <w:sz w:val="20"/>
          <w:szCs w:val="20"/>
        </w:rPr>
        <w:t>supervisor</w:t>
      </w:r>
      <w:r w:rsidR="000F5AE9" w:rsidRPr="00760A80">
        <w:rPr>
          <w:rFonts w:ascii="Arial" w:hAnsi="Arial" w:cs="Arial"/>
          <w:b/>
          <w:sz w:val="20"/>
          <w:szCs w:val="20"/>
        </w:rPr>
        <w:t xml:space="preserve"> and</w:t>
      </w:r>
      <w:r w:rsidR="00620BD5">
        <w:rPr>
          <w:rFonts w:ascii="Arial" w:hAnsi="Arial" w:cs="Arial"/>
          <w:b/>
          <w:sz w:val="20"/>
          <w:szCs w:val="20"/>
        </w:rPr>
        <w:t>/or</w:t>
      </w:r>
      <w:r w:rsidR="00760A80" w:rsidRPr="00760A80">
        <w:rPr>
          <w:rFonts w:ascii="Arial" w:hAnsi="Arial" w:cs="Arial"/>
          <w:b/>
          <w:sz w:val="20"/>
          <w:szCs w:val="20"/>
        </w:rPr>
        <w:t xml:space="preserve"> Risk </w:t>
      </w:r>
      <w:r w:rsidR="00760A80">
        <w:rPr>
          <w:rFonts w:ascii="Arial" w:hAnsi="Arial" w:cs="Arial"/>
          <w:b/>
          <w:sz w:val="20"/>
          <w:szCs w:val="20"/>
        </w:rPr>
        <w:t>Management</w:t>
      </w:r>
      <w:r w:rsidRPr="00330C66">
        <w:rPr>
          <w:rFonts w:ascii="Arial" w:hAnsi="Arial" w:cs="Arial"/>
          <w:b/>
          <w:sz w:val="20"/>
          <w:szCs w:val="20"/>
        </w:rPr>
        <w:t>.</w:t>
      </w:r>
    </w:p>
    <w:p w14:paraId="3D904233" w14:textId="148363CF" w:rsidR="005A5FE3" w:rsidRPr="00330C66" w:rsidRDefault="005A5FE3" w:rsidP="0034050F">
      <w:pPr>
        <w:tabs>
          <w:tab w:val="left" w:pos="270"/>
        </w:tabs>
        <w:spacing w:after="220" w:line="240" w:lineRule="auto"/>
        <w:rPr>
          <w:rFonts w:ascii="Arial" w:hAnsi="Arial" w:cs="Arial"/>
          <w:sz w:val="20"/>
          <w:szCs w:val="20"/>
        </w:rPr>
      </w:pPr>
    </w:p>
    <w:p w14:paraId="6248834E" w14:textId="77777777" w:rsidR="00ED49D6" w:rsidRPr="00330C66" w:rsidRDefault="006A3414" w:rsidP="0034050F">
      <w:pPr>
        <w:tabs>
          <w:tab w:val="left" w:pos="270"/>
        </w:tabs>
        <w:spacing w:after="220" w:line="240" w:lineRule="auto"/>
        <w:rPr>
          <w:rFonts w:ascii="Arial" w:hAnsi="Arial" w:cs="Arial"/>
          <w:sz w:val="20"/>
          <w:szCs w:val="20"/>
        </w:rPr>
      </w:pPr>
      <w:r w:rsidRPr="00330C66">
        <w:rPr>
          <w:rFonts w:ascii="Arial" w:hAnsi="Arial" w:cs="Arial"/>
          <w:sz w:val="20"/>
          <w:szCs w:val="20"/>
        </w:rPr>
        <w:t>Vaccination is encouraged unless</w:t>
      </w:r>
      <w:r w:rsidR="00294B67" w:rsidRPr="00330C66">
        <w:rPr>
          <w:rFonts w:ascii="Arial" w:hAnsi="Arial" w:cs="Arial"/>
          <w:sz w:val="20"/>
          <w:szCs w:val="20"/>
        </w:rPr>
        <w:t xml:space="preserve"> the employee</w:t>
      </w:r>
      <w:r w:rsidR="00A86BD1" w:rsidRPr="00330C66">
        <w:rPr>
          <w:rFonts w:ascii="Arial" w:hAnsi="Arial" w:cs="Arial"/>
          <w:sz w:val="20"/>
          <w:szCs w:val="20"/>
        </w:rPr>
        <w:t>:</w:t>
      </w:r>
    </w:p>
    <w:p w14:paraId="12E22CF1" w14:textId="4069F423" w:rsidR="00ED49D6" w:rsidRPr="00330C66" w:rsidRDefault="00294B67" w:rsidP="00B709C2">
      <w:pPr>
        <w:pStyle w:val="ListParagraph"/>
        <w:numPr>
          <w:ilvl w:val="0"/>
          <w:numId w:val="12"/>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H</w:t>
      </w:r>
      <w:r w:rsidR="006A3414" w:rsidRPr="00330C66">
        <w:rPr>
          <w:rFonts w:ascii="Arial" w:hAnsi="Arial" w:cs="Arial"/>
          <w:sz w:val="20"/>
          <w:szCs w:val="20"/>
        </w:rPr>
        <w:t>as</w:t>
      </w:r>
      <w:r w:rsidR="00ED49D6" w:rsidRPr="00330C66">
        <w:rPr>
          <w:rFonts w:ascii="Arial" w:hAnsi="Arial" w:cs="Arial"/>
          <w:sz w:val="20"/>
          <w:szCs w:val="20"/>
        </w:rPr>
        <w:t xml:space="preserve"> already received the vaccination </w:t>
      </w:r>
      <w:r w:rsidR="002D4747" w:rsidRPr="00330C66">
        <w:rPr>
          <w:rFonts w:ascii="Arial" w:hAnsi="Arial" w:cs="Arial"/>
          <w:sz w:val="20"/>
          <w:szCs w:val="20"/>
        </w:rPr>
        <w:t>series.</w:t>
      </w:r>
    </w:p>
    <w:p w14:paraId="09E2D8B8" w14:textId="77777777" w:rsidR="00ED49D6" w:rsidRPr="00330C66" w:rsidRDefault="00294B67" w:rsidP="00B709C2">
      <w:pPr>
        <w:pStyle w:val="ListParagraph"/>
        <w:numPr>
          <w:ilvl w:val="0"/>
          <w:numId w:val="12"/>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I</w:t>
      </w:r>
      <w:r w:rsidR="006A3414" w:rsidRPr="00330C66">
        <w:rPr>
          <w:rFonts w:ascii="Arial" w:hAnsi="Arial" w:cs="Arial"/>
          <w:sz w:val="20"/>
          <w:szCs w:val="20"/>
        </w:rPr>
        <w:t>s</w:t>
      </w:r>
      <w:r w:rsidR="00ED49D6" w:rsidRPr="00330C66">
        <w:rPr>
          <w:rFonts w:ascii="Arial" w:hAnsi="Arial" w:cs="Arial"/>
          <w:sz w:val="20"/>
          <w:szCs w:val="20"/>
        </w:rPr>
        <w:t xml:space="preserve"> already immune</w:t>
      </w:r>
      <w:r w:rsidR="006A3414" w:rsidRPr="00330C66">
        <w:rPr>
          <w:rFonts w:ascii="Arial" w:hAnsi="Arial" w:cs="Arial"/>
          <w:sz w:val="20"/>
          <w:szCs w:val="20"/>
        </w:rPr>
        <w:t xml:space="preserve"> to hepatitis B</w:t>
      </w:r>
      <w:r w:rsidR="00ED49D6" w:rsidRPr="00330C66">
        <w:rPr>
          <w:rFonts w:ascii="Arial" w:hAnsi="Arial" w:cs="Arial"/>
          <w:sz w:val="20"/>
          <w:szCs w:val="20"/>
        </w:rPr>
        <w:t xml:space="preserve"> (as demonstrated by an antibody test)</w:t>
      </w:r>
    </w:p>
    <w:p w14:paraId="5EA0C30A" w14:textId="77777777" w:rsidR="008866F0" w:rsidRPr="00330C66" w:rsidRDefault="00294B67" w:rsidP="00B709C2">
      <w:pPr>
        <w:pStyle w:val="ListParagraph"/>
        <w:numPr>
          <w:ilvl w:val="0"/>
          <w:numId w:val="12"/>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H</w:t>
      </w:r>
      <w:r w:rsidR="006A3414" w:rsidRPr="00330C66">
        <w:rPr>
          <w:rFonts w:ascii="Arial" w:hAnsi="Arial" w:cs="Arial"/>
          <w:sz w:val="20"/>
          <w:szCs w:val="20"/>
        </w:rPr>
        <w:t>as</w:t>
      </w:r>
      <w:r w:rsidR="00A86BD1" w:rsidRPr="00330C66">
        <w:rPr>
          <w:rFonts w:ascii="Arial" w:hAnsi="Arial" w:cs="Arial"/>
          <w:sz w:val="20"/>
          <w:szCs w:val="20"/>
        </w:rPr>
        <w:t xml:space="preserve"> a contraindication</w:t>
      </w:r>
      <w:r w:rsidR="008866F0" w:rsidRPr="00330C66">
        <w:rPr>
          <w:rFonts w:ascii="Arial" w:hAnsi="Arial" w:cs="Arial"/>
          <w:sz w:val="20"/>
          <w:szCs w:val="20"/>
        </w:rPr>
        <w:t xml:space="preserve"> due to medical reasons</w:t>
      </w:r>
    </w:p>
    <w:p w14:paraId="58673950" w14:textId="302AF4D5" w:rsidR="00D1048D" w:rsidRPr="00330C66" w:rsidRDefault="0081509C" w:rsidP="00B97B1B">
      <w:pPr>
        <w:tabs>
          <w:tab w:val="left" w:pos="270"/>
        </w:tabs>
        <w:spacing w:before="240" w:after="100" w:afterAutospacing="1" w:line="240" w:lineRule="auto"/>
        <w:rPr>
          <w:rFonts w:ascii="Arial" w:hAnsi="Arial" w:cs="Arial"/>
          <w:sz w:val="20"/>
          <w:szCs w:val="20"/>
        </w:rPr>
      </w:pPr>
      <w:r w:rsidRPr="00330C66">
        <w:rPr>
          <w:rFonts w:ascii="Arial" w:hAnsi="Arial" w:cs="Arial"/>
          <w:sz w:val="20"/>
          <w:szCs w:val="20"/>
        </w:rPr>
        <w:t>All employees who</w:t>
      </w:r>
      <w:r w:rsidR="004E68BC" w:rsidRPr="00330C66">
        <w:rPr>
          <w:rFonts w:ascii="Arial" w:hAnsi="Arial" w:cs="Arial"/>
          <w:sz w:val="20"/>
          <w:szCs w:val="20"/>
        </w:rPr>
        <w:t xml:space="preserve"> </w:t>
      </w:r>
      <w:r w:rsidR="009622AA" w:rsidRPr="00330C66">
        <w:rPr>
          <w:rFonts w:ascii="Arial" w:hAnsi="Arial" w:cs="Arial"/>
          <w:sz w:val="20"/>
          <w:szCs w:val="20"/>
        </w:rPr>
        <w:t xml:space="preserve">to decline the vaccination must </w:t>
      </w:r>
      <w:r w:rsidR="0034050F" w:rsidRPr="00330C66">
        <w:rPr>
          <w:rFonts w:ascii="Arial" w:hAnsi="Arial" w:cs="Arial"/>
          <w:sz w:val="20"/>
          <w:szCs w:val="20"/>
        </w:rPr>
        <w:t>sign a d</w:t>
      </w:r>
      <w:r w:rsidR="005123A0" w:rsidRPr="00330C66">
        <w:rPr>
          <w:rFonts w:ascii="Arial" w:hAnsi="Arial" w:cs="Arial"/>
          <w:sz w:val="20"/>
          <w:szCs w:val="20"/>
        </w:rPr>
        <w:t xml:space="preserve">eclination form. </w:t>
      </w:r>
      <w:r w:rsidR="005123A0" w:rsidRPr="00330C66">
        <w:rPr>
          <w:rFonts w:ascii="Arial" w:hAnsi="Arial" w:cs="Arial"/>
          <w:b/>
          <w:sz w:val="20"/>
          <w:szCs w:val="20"/>
        </w:rPr>
        <w:t>(See Appendix A – Hepatitis B Declination Form</w:t>
      </w:r>
      <w:r w:rsidR="0034050F" w:rsidRPr="00330C66">
        <w:rPr>
          <w:rFonts w:ascii="Arial" w:hAnsi="Arial" w:cs="Arial"/>
          <w:b/>
          <w:sz w:val="20"/>
          <w:szCs w:val="20"/>
        </w:rPr>
        <w:t>)</w:t>
      </w:r>
      <w:r w:rsidR="0034050F" w:rsidRPr="00330C66">
        <w:rPr>
          <w:rFonts w:ascii="Arial" w:hAnsi="Arial" w:cs="Arial"/>
          <w:sz w:val="20"/>
          <w:szCs w:val="20"/>
        </w:rPr>
        <w:t xml:space="preserve">. </w:t>
      </w:r>
      <w:r w:rsidR="009622AA" w:rsidRPr="00330C66">
        <w:rPr>
          <w:rFonts w:ascii="Arial" w:hAnsi="Arial" w:cs="Arial"/>
          <w:sz w:val="20"/>
          <w:szCs w:val="20"/>
        </w:rPr>
        <w:t xml:space="preserve">If an employee declines the hepatitis B vaccine, but chooses to accept it </w:t>
      </w:r>
      <w:proofErr w:type="gramStart"/>
      <w:r w:rsidR="009622AA" w:rsidRPr="00330C66">
        <w:rPr>
          <w:rFonts w:ascii="Arial" w:hAnsi="Arial" w:cs="Arial"/>
          <w:sz w:val="20"/>
          <w:szCs w:val="20"/>
        </w:rPr>
        <w:t>at a later date</w:t>
      </w:r>
      <w:proofErr w:type="gramEnd"/>
      <w:r w:rsidR="009622AA" w:rsidRPr="00330C66">
        <w:rPr>
          <w:rFonts w:ascii="Arial" w:hAnsi="Arial" w:cs="Arial"/>
          <w:sz w:val="20"/>
          <w:szCs w:val="20"/>
        </w:rPr>
        <w:t xml:space="preserve">, it will </w:t>
      </w:r>
      <w:r w:rsidR="00E5309A" w:rsidRPr="00330C66">
        <w:rPr>
          <w:rFonts w:ascii="Arial" w:hAnsi="Arial" w:cs="Arial"/>
          <w:sz w:val="20"/>
          <w:szCs w:val="20"/>
        </w:rPr>
        <w:t xml:space="preserve">be </w:t>
      </w:r>
      <w:r w:rsidR="009622AA" w:rsidRPr="00330C66">
        <w:rPr>
          <w:rFonts w:ascii="Arial" w:hAnsi="Arial" w:cs="Arial"/>
          <w:sz w:val="20"/>
          <w:szCs w:val="20"/>
        </w:rPr>
        <w:t xml:space="preserve">made available at that time. </w:t>
      </w:r>
    </w:p>
    <w:p w14:paraId="3FB296C3" w14:textId="77777777" w:rsidR="00330C66" w:rsidRDefault="00330C66" w:rsidP="00B97B1B">
      <w:pPr>
        <w:tabs>
          <w:tab w:val="left" w:pos="270"/>
        </w:tabs>
        <w:spacing w:before="240" w:after="100" w:afterAutospacing="1" w:line="240" w:lineRule="auto"/>
        <w:rPr>
          <w:rFonts w:ascii="Arial" w:eastAsia="Times New Roman" w:hAnsi="Arial" w:cs="Arial"/>
          <w:b/>
          <w:color w:val="315CA3"/>
          <w:sz w:val="20"/>
          <w:szCs w:val="20"/>
        </w:rPr>
      </w:pPr>
    </w:p>
    <w:p w14:paraId="72F7BF62" w14:textId="1A818299" w:rsidR="0013343A" w:rsidRPr="0013343A" w:rsidRDefault="009D3642" w:rsidP="0013343A">
      <w:pPr>
        <w:pStyle w:val="Heading1"/>
        <w:spacing w:before="0"/>
        <w:rPr>
          <w:sz w:val="2"/>
          <w:szCs w:val="2"/>
        </w:rPr>
      </w:pPr>
      <w:bookmarkStart w:id="8" w:name="_Toc76939044"/>
      <w:r w:rsidRPr="00330C66">
        <w:rPr>
          <w:rFonts w:eastAsia="Times New Roman"/>
        </w:rPr>
        <w:t>6</w:t>
      </w:r>
      <w:r w:rsidR="00E5309A" w:rsidRPr="00330C66">
        <w:rPr>
          <w:rFonts w:eastAsia="Times New Roman"/>
        </w:rPr>
        <w:t>. Post-Exposure Evaluation and Follow-Up</w:t>
      </w:r>
      <w:r w:rsidR="00686047">
        <w:rPr>
          <w:rFonts w:eastAsia="Times New Roman"/>
        </w:rPr>
        <w:br/>
      </w:r>
    </w:p>
    <w:p w14:paraId="495EBFFA" w14:textId="3D7191DB" w:rsidR="00191A08" w:rsidRPr="0013343A" w:rsidRDefault="00191A08" w:rsidP="0013343A">
      <w:pPr>
        <w:spacing w:after="0"/>
        <w:rPr>
          <w:rFonts w:ascii="Arial" w:eastAsia="Times New Roman" w:hAnsi="Arial" w:cs="Arial"/>
          <w:sz w:val="20"/>
          <w:szCs w:val="20"/>
        </w:rPr>
      </w:pPr>
      <w:r w:rsidRPr="0013343A">
        <w:rPr>
          <w:rFonts w:ascii="Arial" w:hAnsi="Arial" w:cs="Arial"/>
          <w:sz w:val="20"/>
          <w:szCs w:val="20"/>
        </w:rPr>
        <w:t>Post-exposure evaluation and follow-up will be provided for all employees who have an exposure incident on the job.</w:t>
      </w:r>
      <w:bookmarkEnd w:id="8"/>
    </w:p>
    <w:p w14:paraId="52F7ADE4" w14:textId="494E5195" w:rsidR="004101CF" w:rsidRPr="00330C66" w:rsidRDefault="0013343A" w:rsidP="004101CF">
      <w:pPr>
        <w:tabs>
          <w:tab w:val="left" w:pos="270"/>
        </w:tabs>
        <w:spacing w:after="220" w:line="240" w:lineRule="auto"/>
        <w:rPr>
          <w:rFonts w:ascii="Arial" w:hAnsi="Arial" w:cs="Arial"/>
          <w:b/>
          <w:color w:val="003A40"/>
          <w:sz w:val="20"/>
          <w:szCs w:val="20"/>
        </w:rPr>
      </w:pPr>
      <w:r>
        <w:rPr>
          <w:rFonts w:ascii="Arial" w:hAnsi="Arial" w:cs="Arial"/>
          <w:b/>
          <w:color w:val="003A40"/>
          <w:sz w:val="20"/>
          <w:szCs w:val="20"/>
        </w:rPr>
        <w:br/>
      </w:r>
      <w:r w:rsidR="00686047">
        <w:rPr>
          <w:rFonts w:ascii="Arial" w:hAnsi="Arial" w:cs="Arial"/>
          <w:b/>
          <w:color w:val="003A40"/>
          <w:sz w:val="20"/>
          <w:szCs w:val="20"/>
        </w:rPr>
        <w:br/>
      </w:r>
      <w:r w:rsidR="004101CF" w:rsidRPr="00330C66">
        <w:rPr>
          <w:rFonts w:ascii="Arial" w:hAnsi="Arial" w:cs="Arial"/>
          <w:b/>
          <w:color w:val="003A40"/>
          <w:sz w:val="20"/>
          <w:szCs w:val="20"/>
        </w:rPr>
        <w:t>Exposure Incidents</w:t>
      </w:r>
    </w:p>
    <w:p w14:paraId="02D6D607" w14:textId="5B2DB544" w:rsidR="009A2ADD" w:rsidRPr="00330C66" w:rsidRDefault="009A2ADD" w:rsidP="164BC0ED">
      <w:pPr>
        <w:spacing w:before="240" w:after="100" w:afterAutospacing="1" w:line="240" w:lineRule="auto"/>
        <w:rPr>
          <w:rFonts w:ascii="Arial" w:hAnsi="Arial" w:cs="Arial"/>
          <w:sz w:val="20"/>
          <w:szCs w:val="20"/>
        </w:rPr>
      </w:pPr>
      <w:r w:rsidRPr="164BC0ED">
        <w:rPr>
          <w:rFonts w:ascii="Arial" w:hAnsi="Arial" w:cs="Arial"/>
          <w:sz w:val="20"/>
          <w:szCs w:val="20"/>
        </w:rPr>
        <w:t xml:space="preserve">In the event of </w:t>
      </w:r>
      <w:r w:rsidR="002D4747" w:rsidRPr="164BC0ED">
        <w:rPr>
          <w:rFonts w:ascii="Arial" w:hAnsi="Arial" w:cs="Arial"/>
          <w:sz w:val="20"/>
          <w:szCs w:val="20"/>
        </w:rPr>
        <w:t>exposure</w:t>
      </w:r>
      <w:r w:rsidRPr="164BC0ED">
        <w:rPr>
          <w:rFonts w:ascii="Arial" w:hAnsi="Arial" w:cs="Arial"/>
          <w:sz w:val="20"/>
          <w:szCs w:val="20"/>
        </w:rPr>
        <w:t xml:space="preserve"> in the workplace, </w:t>
      </w:r>
      <w:r w:rsidR="00E5463C" w:rsidRPr="164BC0ED">
        <w:rPr>
          <w:rFonts w:ascii="Arial" w:hAnsi="Arial" w:cs="Arial"/>
          <w:sz w:val="20"/>
          <w:szCs w:val="20"/>
        </w:rPr>
        <w:t xml:space="preserve">immediately </w:t>
      </w:r>
      <w:r w:rsidRPr="164BC0ED">
        <w:rPr>
          <w:rFonts w:ascii="Arial" w:hAnsi="Arial" w:cs="Arial"/>
          <w:sz w:val="20"/>
          <w:szCs w:val="20"/>
        </w:rPr>
        <w:t>cont</w:t>
      </w:r>
      <w:r w:rsidR="00E5463C" w:rsidRPr="164BC0ED">
        <w:rPr>
          <w:rFonts w:ascii="Arial" w:hAnsi="Arial" w:cs="Arial"/>
          <w:sz w:val="20"/>
          <w:szCs w:val="20"/>
        </w:rPr>
        <w:t>act</w:t>
      </w:r>
      <w:r w:rsidR="00CF7165" w:rsidRPr="164BC0ED">
        <w:rPr>
          <w:rFonts w:ascii="Arial" w:hAnsi="Arial" w:cs="Arial"/>
          <w:sz w:val="20"/>
          <w:szCs w:val="20"/>
        </w:rPr>
        <w:t xml:space="preserve"> </w:t>
      </w:r>
      <w:r w:rsidR="002C0E20" w:rsidRPr="164BC0ED">
        <w:rPr>
          <w:rFonts w:ascii="Arial" w:hAnsi="Arial" w:cs="Arial"/>
          <w:sz w:val="20"/>
          <w:szCs w:val="20"/>
        </w:rPr>
        <w:t>your supervisor and s</w:t>
      </w:r>
      <w:r w:rsidR="00CF7165" w:rsidRPr="164BC0ED">
        <w:rPr>
          <w:rFonts w:ascii="Arial" w:hAnsi="Arial" w:cs="Arial"/>
          <w:sz w:val="20"/>
          <w:szCs w:val="20"/>
        </w:rPr>
        <w:t xml:space="preserve">ecurity to have a report </w:t>
      </w:r>
      <w:r w:rsidR="439C4B81" w:rsidRPr="164BC0ED">
        <w:rPr>
          <w:rFonts w:ascii="Arial" w:hAnsi="Arial" w:cs="Arial"/>
          <w:sz w:val="20"/>
          <w:szCs w:val="20"/>
        </w:rPr>
        <w:t>completed.</w:t>
      </w:r>
      <w:r w:rsidRPr="164BC0ED">
        <w:rPr>
          <w:rFonts w:ascii="Arial" w:hAnsi="Arial" w:cs="Arial"/>
          <w:sz w:val="20"/>
          <w:szCs w:val="20"/>
        </w:rPr>
        <w:t xml:space="preserve"> </w:t>
      </w:r>
    </w:p>
    <w:p w14:paraId="06DD87FD" w14:textId="77777777" w:rsidR="009A2ADD" w:rsidRPr="00330C66" w:rsidRDefault="00E62B67" w:rsidP="00FF690F">
      <w:pPr>
        <w:tabs>
          <w:tab w:val="left" w:pos="270"/>
        </w:tabs>
        <w:spacing w:before="240" w:after="100" w:afterAutospacing="1" w:line="240" w:lineRule="auto"/>
        <w:rPr>
          <w:rFonts w:ascii="Arial" w:eastAsia="Times New Roman" w:hAnsi="Arial" w:cs="Arial"/>
          <w:sz w:val="20"/>
          <w:szCs w:val="20"/>
        </w:rPr>
      </w:pPr>
      <w:r w:rsidRPr="00330C66">
        <w:rPr>
          <w:rFonts w:ascii="Arial" w:eastAsia="Times New Roman" w:hAnsi="Arial" w:cs="Arial"/>
          <w:sz w:val="20"/>
          <w:szCs w:val="20"/>
        </w:rPr>
        <w:t>Immediate first aid should include:</w:t>
      </w:r>
      <w:r w:rsidR="005C3605" w:rsidRPr="00330C66">
        <w:rPr>
          <w:rFonts w:ascii="Arial" w:eastAsia="Times New Roman" w:hAnsi="Arial" w:cs="Arial"/>
          <w:sz w:val="20"/>
          <w:szCs w:val="20"/>
        </w:rPr>
        <w:t xml:space="preserve"> </w:t>
      </w:r>
    </w:p>
    <w:p w14:paraId="7BB6A649" w14:textId="77777777" w:rsidR="009A2ADD" w:rsidRPr="00330C66" w:rsidRDefault="009A2ADD" w:rsidP="00B709C2">
      <w:pPr>
        <w:pStyle w:val="ListParagraph"/>
        <w:numPr>
          <w:ilvl w:val="0"/>
          <w:numId w:val="24"/>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Wash the exposed area thoroughly with soap and</w:t>
      </w:r>
      <w:r w:rsidR="00A86733" w:rsidRPr="00330C66">
        <w:rPr>
          <w:rFonts w:ascii="Arial" w:eastAsia="Times New Roman" w:hAnsi="Arial" w:cs="Arial"/>
          <w:sz w:val="20"/>
          <w:szCs w:val="20"/>
        </w:rPr>
        <w:t xml:space="preserve"> running water. Use non-abrasive antimicrobial soap.</w:t>
      </w:r>
    </w:p>
    <w:p w14:paraId="29164A41" w14:textId="77777777" w:rsidR="009A2ADD" w:rsidRPr="00330C66" w:rsidRDefault="009A2ADD" w:rsidP="00B709C2">
      <w:pPr>
        <w:pStyle w:val="ListParagraph"/>
        <w:numPr>
          <w:ilvl w:val="0"/>
          <w:numId w:val="24"/>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 xml:space="preserve">Flush the nose, mouth, or skin with splashes of water. </w:t>
      </w:r>
    </w:p>
    <w:p w14:paraId="572B6106" w14:textId="77777777" w:rsidR="009A2ADD" w:rsidRPr="00330C66" w:rsidRDefault="009A2ADD" w:rsidP="00B709C2">
      <w:pPr>
        <w:pStyle w:val="ListParagraph"/>
        <w:numPr>
          <w:ilvl w:val="0"/>
          <w:numId w:val="24"/>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lastRenderedPageBreak/>
        <w:t xml:space="preserve">Irrigate eyes with water or saline. </w:t>
      </w:r>
    </w:p>
    <w:p w14:paraId="363612F9" w14:textId="77777777" w:rsidR="009A2ADD" w:rsidRPr="00330C66" w:rsidRDefault="009A2ADD" w:rsidP="00B709C2">
      <w:pPr>
        <w:pStyle w:val="ListParagraph"/>
        <w:numPr>
          <w:ilvl w:val="0"/>
          <w:numId w:val="24"/>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 xml:space="preserve">Report the exposure immediately. </w:t>
      </w:r>
    </w:p>
    <w:p w14:paraId="5382B498" w14:textId="77777777" w:rsidR="00A650E6" w:rsidRPr="00330C66" w:rsidRDefault="009A2ADD" w:rsidP="00B709C2">
      <w:pPr>
        <w:pStyle w:val="ListParagraph"/>
        <w:numPr>
          <w:ilvl w:val="0"/>
          <w:numId w:val="24"/>
        </w:numPr>
        <w:spacing w:before="240" w:after="100" w:afterAutospacing="1" w:line="240" w:lineRule="auto"/>
        <w:contextualSpacing w:val="0"/>
        <w:rPr>
          <w:rFonts w:ascii="Arial" w:eastAsia="Times New Roman" w:hAnsi="Arial" w:cs="Arial"/>
          <w:sz w:val="20"/>
          <w:szCs w:val="20"/>
        </w:rPr>
      </w:pPr>
      <w:r w:rsidRPr="00330C66">
        <w:rPr>
          <w:rFonts w:ascii="Arial" w:eastAsia="Times New Roman" w:hAnsi="Arial" w:cs="Arial"/>
          <w:sz w:val="20"/>
          <w:szCs w:val="20"/>
        </w:rPr>
        <w:t>Seek medical attention</w:t>
      </w:r>
      <w:r w:rsidR="00A86733" w:rsidRPr="00330C66">
        <w:rPr>
          <w:rFonts w:ascii="Arial" w:eastAsia="Times New Roman" w:hAnsi="Arial" w:cs="Arial"/>
          <w:sz w:val="20"/>
          <w:szCs w:val="20"/>
        </w:rPr>
        <w:t>.</w:t>
      </w:r>
      <w:r w:rsidRPr="00330C66">
        <w:rPr>
          <w:rFonts w:ascii="Arial" w:eastAsia="Times New Roman" w:hAnsi="Arial" w:cs="Arial"/>
          <w:sz w:val="20"/>
          <w:szCs w:val="20"/>
        </w:rPr>
        <w:t xml:space="preserve"> </w:t>
      </w:r>
    </w:p>
    <w:p w14:paraId="585718C3" w14:textId="77777777" w:rsidR="00B97B1B" w:rsidRPr="00330C66" w:rsidRDefault="00E23A27" w:rsidP="001417CA">
      <w:pPr>
        <w:tabs>
          <w:tab w:val="left" w:pos="270"/>
        </w:tabs>
        <w:spacing w:after="220" w:line="240" w:lineRule="auto"/>
        <w:rPr>
          <w:rFonts w:ascii="Arial" w:hAnsi="Arial" w:cs="Arial"/>
          <w:sz w:val="20"/>
          <w:szCs w:val="20"/>
        </w:rPr>
      </w:pPr>
      <w:r w:rsidRPr="00330C66">
        <w:rPr>
          <w:rFonts w:ascii="Arial" w:hAnsi="Arial" w:cs="Arial"/>
          <w:sz w:val="20"/>
          <w:szCs w:val="20"/>
        </w:rPr>
        <w:t>Following an exposure incident</w:t>
      </w:r>
      <w:r w:rsidR="00B97B1B" w:rsidRPr="00330C66">
        <w:rPr>
          <w:rFonts w:ascii="Arial" w:hAnsi="Arial" w:cs="Arial"/>
          <w:sz w:val="20"/>
          <w:szCs w:val="20"/>
        </w:rPr>
        <w:t>, perform the following:</w:t>
      </w:r>
    </w:p>
    <w:p w14:paraId="205DE01C" w14:textId="77777777" w:rsidR="00B97B1B" w:rsidRPr="00330C66" w:rsidRDefault="00B97B1B" w:rsidP="00B709C2">
      <w:pPr>
        <w:pStyle w:val="ListParagraph"/>
        <w:numPr>
          <w:ilvl w:val="0"/>
          <w:numId w:val="1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Document the circumstances of th</w:t>
      </w:r>
      <w:r w:rsidR="007C6193" w:rsidRPr="00330C66">
        <w:rPr>
          <w:rFonts w:ascii="Arial" w:hAnsi="Arial" w:cs="Arial"/>
          <w:sz w:val="20"/>
          <w:szCs w:val="20"/>
        </w:rPr>
        <w:t>e incident, including the route(s)</w:t>
      </w:r>
      <w:r w:rsidRPr="00330C66">
        <w:rPr>
          <w:rFonts w:ascii="Arial" w:hAnsi="Arial" w:cs="Arial"/>
          <w:sz w:val="20"/>
          <w:szCs w:val="20"/>
        </w:rPr>
        <w:t xml:space="preserve"> of exposure.</w:t>
      </w:r>
    </w:p>
    <w:p w14:paraId="4C6B61E5" w14:textId="368EEC41" w:rsidR="0041023B" w:rsidRPr="00330C66" w:rsidRDefault="0041023B" w:rsidP="00B709C2">
      <w:pPr>
        <w:pStyle w:val="ListParagraph"/>
        <w:numPr>
          <w:ilvl w:val="0"/>
          <w:numId w:val="1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Identify and document the source individual, unless it </w:t>
      </w:r>
      <w:r w:rsidR="002D4747" w:rsidRPr="00330C66">
        <w:rPr>
          <w:rFonts w:ascii="Arial" w:hAnsi="Arial" w:cs="Arial"/>
          <w:sz w:val="20"/>
          <w:szCs w:val="20"/>
        </w:rPr>
        <w:t>is not</w:t>
      </w:r>
      <w:r w:rsidRPr="00330C66">
        <w:rPr>
          <w:rFonts w:ascii="Arial" w:hAnsi="Arial" w:cs="Arial"/>
          <w:sz w:val="20"/>
          <w:szCs w:val="20"/>
        </w:rPr>
        <w:t xml:space="preserve"> feasib</w:t>
      </w:r>
      <w:r w:rsidR="008B2BAF" w:rsidRPr="00330C66">
        <w:rPr>
          <w:rFonts w:ascii="Arial" w:hAnsi="Arial" w:cs="Arial"/>
          <w:sz w:val="20"/>
          <w:szCs w:val="20"/>
        </w:rPr>
        <w:t xml:space="preserve">le or is prohibited by state or </w:t>
      </w:r>
      <w:r w:rsidRPr="00330C66">
        <w:rPr>
          <w:rFonts w:ascii="Arial" w:hAnsi="Arial" w:cs="Arial"/>
          <w:sz w:val="20"/>
          <w:szCs w:val="20"/>
        </w:rPr>
        <w:t>local law</w:t>
      </w:r>
      <w:r w:rsidR="00A86733" w:rsidRPr="00330C66">
        <w:rPr>
          <w:rFonts w:ascii="Arial" w:hAnsi="Arial" w:cs="Arial"/>
          <w:sz w:val="20"/>
          <w:szCs w:val="20"/>
        </w:rPr>
        <w:t>.</w:t>
      </w:r>
    </w:p>
    <w:p w14:paraId="4E977238" w14:textId="77777777" w:rsidR="00E50B28" w:rsidRPr="00330C66" w:rsidRDefault="00E50B28" w:rsidP="00B709C2">
      <w:pPr>
        <w:pStyle w:val="ListParagraph"/>
        <w:numPr>
          <w:ilvl w:val="0"/>
          <w:numId w:val="1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After obtaining consent, test the exposed employee</w:t>
      </w:r>
      <w:r w:rsidR="0012179A" w:rsidRPr="00330C66">
        <w:rPr>
          <w:rFonts w:ascii="Arial" w:hAnsi="Arial" w:cs="Arial"/>
          <w:sz w:val="20"/>
          <w:szCs w:val="20"/>
        </w:rPr>
        <w:t xml:space="preserve"> and the source individual</w:t>
      </w:r>
      <w:r w:rsidR="00541B60" w:rsidRPr="00330C66">
        <w:rPr>
          <w:rFonts w:ascii="Arial" w:hAnsi="Arial" w:cs="Arial"/>
          <w:sz w:val="20"/>
          <w:szCs w:val="20"/>
        </w:rPr>
        <w:t xml:space="preserve"> </w:t>
      </w:r>
      <w:r w:rsidRPr="00330C66">
        <w:rPr>
          <w:rFonts w:ascii="Arial" w:hAnsi="Arial" w:cs="Arial"/>
          <w:sz w:val="20"/>
          <w:szCs w:val="20"/>
        </w:rPr>
        <w:t xml:space="preserve">for HIV and HBV </w:t>
      </w:r>
      <w:r w:rsidR="00541B60" w:rsidRPr="00330C66">
        <w:rPr>
          <w:rFonts w:ascii="Arial" w:hAnsi="Arial" w:cs="Arial"/>
          <w:sz w:val="20"/>
          <w:szCs w:val="20"/>
        </w:rPr>
        <w:t>serological status</w:t>
      </w:r>
      <w:r w:rsidR="0012179A" w:rsidRPr="00330C66">
        <w:rPr>
          <w:rFonts w:ascii="Arial" w:hAnsi="Arial" w:cs="Arial"/>
          <w:sz w:val="20"/>
          <w:szCs w:val="20"/>
        </w:rPr>
        <w:t xml:space="preserve"> and document the results</w:t>
      </w:r>
      <w:r w:rsidR="00541B60" w:rsidRPr="00330C66">
        <w:rPr>
          <w:rFonts w:ascii="Arial" w:hAnsi="Arial" w:cs="Arial"/>
          <w:sz w:val="20"/>
          <w:szCs w:val="20"/>
        </w:rPr>
        <w:t xml:space="preserve"> </w:t>
      </w:r>
      <w:r w:rsidRPr="00330C66">
        <w:rPr>
          <w:rFonts w:ascii="Arial" w:hAnsi="Arial" w:cs="Arial"/>
          <w:sz w:val="20"/>
          <w:szCs w:val="20"/>
        </w:rPr>
        <w:t>as soon as possible following the exposure incident.</w:t>
      </w:r>
    </w:p>
    <w:p w14:paraId="2305BAFE" w14:textId="77777777" w:rsidR="004F6C69" w:rsidRPr="00330C66" w:rsidRDefault="008826B3" w:rsidP="00B709C2">
      <w:pPr>
        <w:pStyle w:val="ListParagraph"/>
        <w:numPr>
          <w:ilvl w:val="0"/>
          <w:numId w:val="14"/>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If the </w:t>
      </w:r>
      <w:r w:rsidR="0012179A" w:rsidRPr="00330C66">
        <w:rPr>
          <w:rFonts w:ascii="Arial" w:hAnsi="Arial" w:cs="Arial"/>
          <w:sz w:val="20"/>
          <w:szCs w:val="20"/>
        </w:rPr>
        <w:t xml:space="preserve">exposed </w:t>
      </w:r>
      <w:r w:rsidRPr="00330C66">
        <w:rPr>
          <w:rFonts w:ascii="Arial" w:hAnsi="Arial" w:cs="Arial"/>
          <w:sz w:val="20"/>
          <w:szCs w:val="20"/>
        </w:rPr>
        <w:t xml:space="preserve">employee </w:t>
      </w:r>
      <w:r w:rsidR="007A7344" w:rsidRPr="00330C66">
        <w:rPr>
          <w:rFonts w:ascii="Arial" w:hAnsi="Arial" w:cs="Arial"/>
          <w:sz w:val="20"/>
          <w:szCs w:val="20"/>
        </w:rPr>
        <w:t xml:space="preserve">does not </w:t>
      </w:r>
      <w:r w:rsidRPr="00330C66">
        <w:rPr>
          <w:rFonts w:ascii="Arial" w:hAnsi="Arial" w:cs="Arial"/>
          <w:sz w:val="20"/>
          <w:szCs w:val="20"/>
        </w:rPr>
        <w:t>initially consent to</w:t>
      </w:r>
      <w:r w:rsidR="007A7344" w:rsidRPr="00330C66">
        <w:rPr>
          <w:rFonts w:ascii="Arial" w:hAnsi="Arial" w:cs="Arial"/>
          <w:sz w:val="20"/>
          <w:szCs w:val="20"/>
        </w:rPr>
        <w:t xml:space="preserve"> HIV testing</w:t>
      </w:r>
      <w:r w:rsidRPr="00330C66">
        <w:rPr>
          <w:rFonts w:ascii="Arial" w:hAnsi="Arial" w:cs="Arial"/>
          <w:sz w:val="20"/>
          <w:szCs w:val="20"/>
        </w:rPr>
        <w:t xml:space="preserve">, the sample will be preserved for at least 90 days, </w:t>
      </w:r>
      <w:proofErr w:type="gramStart"/>
      <w:r w:rsidRPr="00330C66">
        <w:rPr>
          <w:rFonts w:ascii="Arial" w:hAnsi="Arial" w:cs="Arial"/>
          <w:sz w:val="20"/>
          <w:szCs w:val="20"/>
        </w:rPr>
        <w:t>in the event that</w:t>
      </w:r>
      <w:proofErr w:type="gramEnd"/>
      <w:r w:rsidRPr="00330C66">
        <w:rPr>
          <w:rFonts w:ascii="Arial" w:hAnsi="Arial" w:cs="Arial"/>
          <w:sz w:val="20"/>
          <w:szCs w:val="20"/>
        </w:rPr>
        <w:t xml:space="preserve"> the employee later elects to have testing performed.</w:t>
      </w:r>
    </w:p>
    <w:p w14:paraId="2DE36449" w14:textId="77777777" w:rsidR="003A5CAB" w:rsidRPr="00330C66" w:rsidRDefault="003A5CAB" w:rsidP="00B709C2">
      <w:pPr>
        <w:pStyle w:val="ListParagraph"/>
        <w:numPr>
          <w:ilvl w:val="0"/>
          <w:numId w:val="21"/>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If the source individual is already known to be HBV or HIV positive, testing does not need to be repeated.</w:t>
      </w:r>
    </w:p>
    <w:p w14:paraId="68754009" w14:textId="240A5CAC" w:rsidR="00786334" w:rsidRPr="00330C66" w:rsidRDefault="00730FDB" w:rsidP="00330C66">
      <w:pPr>
        <w:pStyle w:val="ListParagraph"/>
        <w:numPr>
          <w:ilvl w:val="0"/>
          <w:numId w:val="1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If the exposure was due to a </w:t>
      </w:r>
      <w:r w:rsidR="0012179A" w:rsidRPr="00330C66">
        <w:rPr>
          <w:rFonts w:ascii="Arial" w:hAnsi="Arial" w:cs="Arial"/>
          <w:sz w:val="20"/>
          <w:szCs w:val="20"/>
        </w:rPr>
        <w:t xml:space="preserve">contaminated sharp, </w:t>
      </w:r>
      <w:r w:rsidR="002D4747" w:rsidRPr="00330C66">
        <w:rPr>
          <w:rFonts w:ascii="Arial" w:hAnsi="Arial" w:cs="Arial"/>
          <w:sz w:val="20"/>
          <w:szCs w:val="20"/>
        </w:rPr>
        <w:t>document</w:t>
      </w:r>
      <w:r w:rsidR="0012179A" w:rsidRPr="00330C66">
        <w:rPr>
          <w:rFonts w:ascii="Arial" w:hAnsi="Arial" w:cs="Arial"/>
          <w:sz w:val="20"/>
          <w:szCs w:val="20"/>
        </w:rPr>
        <w:t xml:space="preserve"> </w:t>
      </w:r>
      <w:r w:rsidRPr="00330C66">
        <w:rPr>
          <w:rFonts w:ascii="Arial" w:hAnsi="Arial" w:cs="Arial"/>
          <w:sz w:val="20"/>
          <w:szCs w:val="20"/>
        </w:rPr>
        <w:t xml:space="preserve">the Sharps Injury Log as appropriate. </w:t>
      </w:r>
    </w:p>
    <w:p w14:paraId="7F3DDF69" w14:textId="362E50D7" w:rsidR="00023E61" w:rsidRPr="00330C66" w:rsidRDefault="00686047" w:rsidP="005A6737">
      <w:pPr>
        <w:spacing w:after="220" w:line="240" w:lineRule="auto"/>
        <w:rPr>
          <w:rFonts w:ascii="Arial" w:hAnsi="Arial" w:cs="Arial"/>
          <w:b/>
          <w:color w:val="003A40"/>
          <w:sz w:val="20"/>
          <w:szCs w:val="20"/>
        </w:rPr>
      </w:pPr>
      <w:r>
        <w:rPr>
          <w:rFonts w:ascii="Arial" w:hAnsi="Arial" w:cs="Arial"/>
          <w:b/>
          <w:color w:val="003A40"/>
          <w:sz w:val="20"/>
          <w:szCs w:val="20"/>
        </w:rPr>
        <w:br/>
      </w:r>
      <w:r w:rsidR="00023E61" w:rsidRPr="00330C66">
        <w:rPr>
          <w:rFonts w:ascii="Arial" w:hAnsi="Arial" w:cs="Arial"/>
          <w:b/>
          <w:color w:val="003A40"/>
          <w:sz w:val="20"/>
          <w:szCs w:val="20"/>
        </w:rPr>
        <w:t>Follow-up</w:t>
      </w:r>
    </w:p>
    <w:p w14:paraId="03B0AFB1" w14:textId="3C91EAE8" w:rsidR="00322C9C" w:rsidRPr="00330C66" w:rsidRDefault="00023E61" w:rsidP="00322C9C">
      <w:pPr>
        <w:spacing w:before="240" w:after="100" w:afterAutospacing="1" w:line="240" w:lineRule="auto"/>
        <w:rPr>
          <w:rFonts w:ascii="Arial" w:hAnsi="Arial" w:cs="Arial"/>
          <w:sz w:val="20"/>
          <w:szCs w:val="20"/>
        </w:rPr>
      </w:pPr>
      <w:r w:rsidRPr="00330C66">
        <w:rPr>
          <w:rFonts w:ascii="Arial" w:hAnsi="Arial" w:cs="Arial"/>
          <w:sz w:val="20"/>
          <w:szCs w:val="20"/>
        </w:rPr>
        <w:t xml:space="preserve">Immediately following an exposure incident, </w:t>
      </w:r>
      <w:r w:rsidR="002D4747" w:rsidRPr="00330C66">
        <w:rPr>
          <w:rFonts w:ascii="Arial" w:hAnsi="Arial" w:cs="Arial"/>
          <w:sz w:val="20"/>
          <w:szCs w:val="20"/>
        </w:rPr>
        <w:t>employees</w:t>
      </w:r>
      <w:r w:rsidRPr="00330C66">
        <w:rPr>
          <w:rFonts w:ascii="Arial" w:hAnsi="Arial" w:cs="Arial"/>
          <w:sz w:val="20"/>
          <w:szCs w:val="20"/>
        </w:rPr>
        <w:t xml:space="preserve"> will be provided a confidential medical evaluation and follow-up</w:t>
      </w:r>
      <w:r w:rsidR="00322C9C" w:rsidRPr="00330C66">
        <w:rPr>
          <w:rFonts w:ascii="Arial" w:hAnsi="Arial" w:cs="Arial"/>
          <w:sz w:val="20"/>
          <w:szCs w:val="20"/>
        </w:rPr>
        <w:t xml:space="preserve">. </w:t>
      </w:r>
      <w:r w:rsidR="00760A80" w:rsidRPr="00760A80">
        <w:rPr>
          <w:rFonts w:ascii="Arial" w:hAnsi="Arial" w:cs="Arial"/>
          <w:b/>
          <w:sz w:val="20"/>
          <w:szCs w:val="20"/>
        </w:rPr>
        <w:t xml:space="preserve">Risk </w:t>
      </w:r>
      <w:r w:rsidR="000F5AE9" w:rsidRPr="00760A80">
        <w:rPr>
          <w:rFonts w:ascii="Arial" w:hAnsi="Arial" w:cs="Arial"/>
          <w:b/>
          <w:sz w:val="20"/>
          <w:szCs w:val="20"/>
        </w:rPr>
        <w:t>Manag</w:t>
      </w:r>
      <w:r w:rsidR="000F5AE9">
        <w:rPr>
          <w:rFonts w:ascii="Arial" w:hAnsi="Arial" w:cs="Arial"/>
          <w:b/>
          <w:sz w:val="20"/>
          <w:szCs w:val="20"/>
        </w:rPr>
        <w:t>ement</w:t>
      </w:r>
      <w:r w:rsidR="000F5AE9" w:rsidRPr="00760A80">
        <w:rPr>
          <w:rFonts w:ascii="Arial" w:hAnsi="Arial" w:cs="Arial"/>
          <w:b/>
          <w:sz w:val="20"/>
          <w:szCs w:val="20"/>
        </w:rPr>
        <w:t xml:space="preserve"> </w:t>
      </w:r>
      <w:r w:rsidR="000F5AE9" w:rsidRPr="00330C66">
        <w:rPr>
          <w:rFonts w:ascii="Arial" w:hAnsi="Arial" w:cs="Arial"/>
          <w:sz w:val="20"/>
          <w:szCs w:val="20"/>
        </w:rPr>
        <w:t>shall</w:t>
      </w:r>
      <w:r w:rsidR="00322C9C" w:rsidRPr="00330C66">
        <w:rPr>
          <w:rFonts w:ascii="Arial" w:hAnsi="Arial" w:cs="Arial"/>
          <w:sz w:val="20"/>
          <w:szCs w:val="20"/>
        </w:rPr>
        <w:t xml:space="preserve"> ensure that the healthcare professional who performs the medical evaluation and follow-up after an exposure incident is given the following information:</w:t>
      </w:r>
    </w:p>
    <w:p w14:paraId="2C50C62F" w14:textId="24C1B8AF" w:rsidR="00322C9C" w:rsidRPr="00330C66" w:rsidRDefault="00322C9C" w:rsidP="007B0F1B">
      <w:pPr>
        <w:pStyle w:val="ListParagraph"/>
        <w:spacing w:before="240" w:after="100" w:afterAutospacing="1" w:line="240" w:lineRule="auto"/>
        <w:ind w:left="360"/>
        <w:contextualSpacing w:val="0"/>
        <w:rPr>
          <w:rFonts w:ascii="Arial" w:hAnsi="Arial" w:cs="Arial"/>
          <w:sz w:val="20"/>
          <w:szCs w:val="20"/>
        </w:rPr>
      </w:pPr>
    </w:p>
    <w:p w14:paraId="31CFCB59" w14:textId="44ED9781" w:rsidR="00322C9C" w:rsidRPr="00330C66" w:rsidRDefault="00322C9C" w:rsidP="00B709C2">
      <w:pPr>
        <w:pStyle w:val="ListParagraph"/>
        <w:numPr>
          <w:ilvl w:val="0"/>
          <w:numId w:val="15"/>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A description of the exposed employee’s job duties that are relevant to the exposure </w:t>
      </w:r>
      <w:r w:rsidR="002D4747" w:rsidRPr="00330C66">
        <w:rPr>
          <w:rFonts w:ascii="Arial" w:hAnsi="Arial" w:cs="Arial"/>
          <w:sz w:val="20"/>
          <w:szCs w:val="20"/>
        </w:rPr>
        <w:t>incident.</w:t>
      </w:r>
    </w:p>
    <w:p w14:paraId="0BB8D9BF" w14:textId="77777777" w:rsidR="00322C9C" w:rsidRPr="00330C66" w:rsidRDefault="00322C9C" w:rsidP="00B709C2">
      <w:pPr>
        <w:pStyle w:val="ListParagraph"/>
        <w:numPr>
          <w:ilvl w:val="0"/>
          <w:numId w:val="15"/>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A description of the incident and routes of exposure</w:t>
      </w:r>
    </w:p>
    <w:p w14:paraId="4D8621A5" w14:textId="77777777" w:rsidR="00322C9C" w:rsidRPr="00330C66" w:rsidRDefault="00322C9C" w:rsidP="00B709C2">
      <w:pPr>
        <w:pStyle w:val="ListParagraph"/>
        <w:numPr>
          <w:ilvl w:val="0"/>
          <w:numId w:val="15"/>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Results of the source individual’s blood tests, if available</w:t>
      </w:r>
    </w:p>
    <w:p w14:paraId="2DC585B1" w14:textId="77777777" w:rsidR="00023E61" w:rsidRPr="00330C66" w:rsidRDefault="00322C9C" w:rsidP="00B709C2">
      <w:pPr>
        <w:pStyle w:val="ListParagraph"/>
        <w:numPr>
          <w:ilvl w:val="0"/>
          <w:numId w:val="15"/>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All relevant medical records and vaccination status of employee</w:t>
      </w:r>
    </w:p>
    <w:p w14:paraId="0DA6AD79" w14:textId="77777777" w:rsidR="003C55E3" w:rsidRPr="00330C66" w:rsidRDefault="00F563ED" w:rsidP="003C55E3">
      <w:pPr>
        <w:tabs>
          <w:tab w:val="left" w:pos="270"/>
        </w:tabs>
        <w:spacing w:after="220" w:line="240" w:lineRule="auto"/>
        <w:rPr>
          <w:rFonts w:ascii="Arial" w:hAnsi="Arial" w:cs="Arial"/>
          <w:sz w:val="20"/>
          <w:szCs w:val="20"/>
        </w:rPr>
      </w:pPr>
      <w:r w:rsidRPr="00330C66">
        <w:rPr>
          <w:rFonts w:ascii="Arial" w:hAnsi="Arial" w:cs="Arial"/>
          <w:sz w:val="20"/>
          <w:szCs w:val="20"/>
        </w:rPr>
        <w:t xml:space="preserve">Follow-up should </w:t>
      </w:r>
      <w:r w:rsidR="00322C9C" w:rsidRPr="00330C66">
        <w:rPr>
          <w:rFonts w:ascii="Arial" w:hAnsi="Arial" w:cs="Arial"/>
          <w:sz w:val="20"/>
          <w:szCs w:val="20"/>
        </w:rPr>
        <w:t>also include</w:t>
      </w:r>
      <w:r w:rsidRPr="00330C66">
        <w:rPr>
          <w:rFonts w:ascii="Arial" w:hAnsi="Arial" w:cs="Arial"/>
          <w:sz w:val="20"/>
          <w:szCs w:val="20"/>
        </w:rPr>
        <w:t>:</w:t>
      </w:r>
    </w:p>
    <w:p w14:paraId="4E59AA16" w14:textId="69DA05CE" w:rsidR="0041023B" w:rsidRPr="00330C66" w:rsidRDefault="00B21279" w:rsidP="00B709C2">
      <w:pPr>
        <w:pStyle w:val="ListParagraph"/>
        <w:numPr>
          <w:ilvl w:val="0"/>
          <w:numId w:val="1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 xml:space="preserve">Assuring </w:t>
      </w:r>
      <w:r w:rsidR="00541B60" w:rsidRPr="00330C66">
        <w:rPr>
          <w:rFonts w:ascii="Arial" w:hAnsi="Arial" w:cs="Arial"/>
          <w:sz w:val="20"/>
          <w:szCs w:val="20"/>
        </w:rPr>
        <w:t>that the results of the source individual’s tests are made available to the exposed employee</w:t>
      </w:r>
      <w:r w:rsidR="007E4FE7" w:rsidRPr="00330C66">
        <w:rPr>
          <w:rFonts w:ascii="Arial" w:hAnsi="Arial" w:cs="Arial"/>
          <w:sz w:val="20"/>
          <w:szCs w:val="20"/>
        </w:rPr>
        <w:t xml:space="preserve"> and inform</w:t>
      </w:r>
      <w:r w:rsidR="00324BF8" w:rsidRPr="00330C66">
        <w:rPr>
          <w:rFonts w:ascii="Arial" w:hAnsi="Arial" w:cs="Arial"/>
          <w:sz w:val="20"/>
          <w:szCs w:val="20"/>
        </w:rPr>
        <w:t>ing</w:t>
      </w:r>
      <w:r w:rsidR="007E4FE7" w:rsidRPr="00330C66">
        <w:rPr>
          <w:rFonts w:ascii="Arial" w:hAnsi="Arial" w:cs="Arial"/>
          <w:sz w:val="20"/>
          <w:szCs w:val="20"/>
        </w:rPr>
        <w:t xml:space="preserve"> them of the laws and regulations </w:t>
      </w:r>
      <w:r w:rsidR="00FD674C" w:rsidRPr="00330C66">
        <w:rPr>
          <w:rFonts w:ascii="Arial" w:hAnsi="Arial" w:cs="Arial"/>
          <w:sz w:val="20"/>
          <w:szCs w:val="20"/>
        </w:rPr>
        <w:t xml:space="preserve">regarding confidentiality surrounding the source individual’s identity and infection </w:t>
      </w:r>
      <w:r w:rsidR="002D4747" w:rsidRPr="00330C66">
        <w:rPr>
          <w:rFonts w:ascii="Arial" w:hAnsi="Arial" w:cs="Arial"/>
          <w:sz w:val="20"/>
          <w:szCs w:val="20"/>
        </w:rPr>
        <w:t>status.</w:t>
      </w:r>
      <w:r w:rsidR="00FD674C" w:rsidRPr="00330C66">
        <w:rPr>
          <w:rFonts w:ascii="Arial" w:hAnsi="Arial" w:cs="Arial"/>
          <w:sz w:val="20"/>
          <w:szCs w:val="20"/>
        </w:rPr>
        <w:t xml:space="preserve"> </w:t>
      </w:r>
    </w:p>
    <w:p w14:paraId="60DEF17F" w14:textId="77777777" w:rsidR="007C6193" w:rsidRPr="00330C66" w:rsidRDefault="005D1EC1" w:rsidP="00B709C2">
      <w:pPr>
        <w:pStyle w:val="ListParagraph"/>
        <w:numPr>
          <w:ilvl w:val="0"/>
          <w:numId w:val="1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t>Provid</w:t>
      </w:r>
      <w:r w:rsidR="00B21279" w:rsidRPr="00330C66">
        <w:rPr>
          <w:rFonts w:ascii="Arial" w:hAnsi="Arial" w:cs="Arial"/>
          <w:sz w:val="20"/>
          <w:szCs w:val="20"/>
        </w:rPr>
        <w:t>ing</w:t>
      </w:r>
      <w:r w:rsidR="008003BD" w:rsidRPr="00330C66">
        <w:rPr>
          <w:rFonts w:ascii="Arial" w:hAnsi="Arial" w:cs="Arial"/>
          <w:sz w:val="20"/>
          <w:szCs w:val="20"/>
        </w:rPr>
        <w:t xml:space="preserve"> post-exposure prophylaxis</w:t>
      </w:r>
      <w:r w:rsidR="00CF28CC" w:rsidRPr="00330C66">
        <w:rPr>
          <w:rFonts w:ascii="Arial" w:hAnsi="Arial" w:cs="Arial"/>
          <w:sz w:val="20"/>
          <w:szCs w:val="20"/>
        </w:rPr>
        <w:t xml:space="preserve"> for the exposed employee if medically indicated</w:t>
      </w:r>
    </w:p>
    <w:p w14:paraId="63E3775E" w14:textId="77777777" w:rsidR="00E6037D" w:rsidRPr="00330C66" w:rsidRDefault="00B21279" w:rsidP="00B709C2">
      <w:pPr>
        <w:pStyle w:val="ListParagraph"/>
        <w:numPr>
          <w:ilvl w:val="0"/>
          <w:numId w:val="13"/>
        </w:numPr>
        <w:spacing w:before="240" w:after="100" w:afterAutospacing="1" w:line="240" w:lineRule="auto"/>
        <w:contextualSpacing w:val="0"/>
        <w:rPr>
          <w:rFonts w:ascii="Arial" w:hAnsi="Arial" w:cs="Arial"/>
          <w:sz w:val="20"/>
          <w:szCs w:val="20"/>
        </w:rPr>
      </w:pPr>
      <w:r w:rsidRPr="00330C66">
        <w:rPr>
          <w:rFonts w:ascii="Arial" w:hAnsi="Arial" w:cs="Arial"/>
          <w:sz w:val="20"/>
          <w:szCs w:val="20"/>
        </w:rPr>
        <w:lastRenderedPageBreak/>
        <w:t xml:space="preserve">Providing </w:t>
      </w:r>
      <w:r w:rsidR="003C55E3" w:rsidRPr="00330C66">
        <w:rPr>
          <w:rFonts w:ascii="Arial" w:hAnsi="Arial" w:cs="Arial"/>
          <w:sz w:val="20"/>
          <w:szCs w:val="20"/>
        </w:rPr>
        <w:t>counseling and evaluation of illnesses</w:t>
      </w:r>
    </w:p>
    <w:p w14:paraId="28673002" w14:textId="3A32D2FC" w:rsidR="00C80425" w:rsidRPr="00330C66" w:rsidRDefault="00C80425" w:rsidP="00294B67">
      <w:pPr>
        <w:spacing w:before="240" w:after="100" w:afterAutospacing="1" w:line="240" w:lineRule="auto"/>
        <w:rPr>
          <w:rFonts w:ascii="Arial" w:hAnsi="Arial" w:cs="Arial"/>
          <w:sz w:val="20"/>
          <w:szCs w:val="20"/>
        </w:rPr>
      </w:pPr>
      <w:r w:rsidRPr="00330C66">
        <w:rPr>
          <w:rFonts w:ascii="Arial" w:hAnsi="Arial" w:cs="Arial"/>
          <w:b/>
          <w:sz w:val="20"/>
          <w:szCs w:val="20"/>
        </w:rPr>
        <w:t>[</w:t>
      </w:r>
      <w:r w:rsidR="002C0E20">
        <w:rPr>
          <w:rFonts w:ascii="Arial" w:hAnsi="Arial" w:cs="Arial"/>
          <w:b/>
          <w:sz w:val="20"/>
          <w:szCs w:val="20"/>
        </w:rPr>
        <w:t xml:space="preserve">If not already provided by the healthcare </w:t>
      </w:r>
      <w:r w:rsidR="00B23777">
        <w:rPr>
          <w:rFonts w:ascii="Arial" w:hAnsi="Arial" w:cs="Arial"/>
          <w:b/>
          <w:sz w:val="20"/>
          <w:szCs w:val="20"/>
        </w:rPr>
        <w:t>provider</w:t>
      </w:r>
      <w:r w:rsidR="00B23777" w:rsidRPr="00760A80">
        <w:rPr>
          <w:rFonts w:ascii="Arial" w:hAnsi="Arial" w:cs="Arial"/>
          <w:b/>
          <w:sz w:val="20"/>
          <w:szCs w:val="20"/>
        </w:rPr>
        <w:t xml:space="preserve"> Risk</w:t>
      </w:r>
      <w:r w:rsidR="00760A80" w:rsidRPr="00760A80">
        <w:rPr>
          <w:rFonts w:ascii="Arial" w:hAnsi="Arial" w:cs="Arial"/>
          <w:b/>
          <w:sz w:val="20"/>
          <w:szCs w:val="20"/>
        </w:rPr>
        <w:t xml:space="preserve"> Manage</w:t>
      </w:r>
      <w:r w:rsidR="00760A80">
        <w:rPr>
          <w:rFonts w:ascii="Arial" w:hAnsi="Arial" w:cs="Arial"/>
          <w:b/>
          <w:sz w:val="20"/>
          <w:szCs w:val="20"/>
        </w:rPr>
        <w:t>ment</w:t>
      </w:r>
      <w:r w:rsidRPr="00330C66">
        <w:rPr>
          <w:rFonts w:ascii="Arial" w:hAnsi="Arial" w:cs="Arial"/>
          <w:sz w:val="20"/>
          <w:szCs w:val="20"/>
        </w:rPr>
        <w:t xml:space="preserve"> shall obtain and provide the evaluating healthcare professional’s written opinion to the exposed employee within 15 days of the evaluation.  </w:t>
      </w:r>
    </w:p>
    <w:p w14:paraId="7AC13B08" w14:textId="77777777" w:rsidR="00330C66" w:rsidRDefault="00330C66" w:rsidP="001417CA">
      <w:pPr>
        <w:tabs>
          <w:tab w:val="left" w:pos="270"/>
        </w:tabs>
        <w:spacing w:after="220" w:line="240" w:lineRule="auto"/>
        <w:rPr>
          <w:rFonts w:ascii="Arial" w:eastAsia="Times New Roman" w:hAnsi="Arial" w:cs="Arial"/>
          <w:b/>
          <w:color w:val="000000" w:themeColor="text1"/>
          <w:sz w:val="24"/>
          <w:szCs w:val="24"/>
        </w:rPr>
      </w:pPr>
    </w:p>
    <w:p w14:paraId="19A994EB" w14:textId="414E7A93" w:rsidR="0041023B" w:rsidRPr="00330C66" w:rsidRDefault="009D3642" w:rsidP="00686047">
      <w:pPr>
        <w:pStyle w:val="Heading1"/>
        <w:rPr>
          <w:rFonts w:eastAsia="Times New Roman"/>
        </w:rPr>
      </w:pPr>
      <w:bookmarkStart w:id="9" w:name="_Toc76939045"/>
      <w:r w:rsidRPr="00330C66">
        <w:rPr>
          <w:rFonts w:eastAsia="Times New Roman"/>
        </w:rPr>
        <w:t>7</w:t>
      </w:r>
      <w:r w:rsidR="1CDA0524" w:rsidRPr="00330C66">
        <w:rPr>
          <w:rFonts w:eastAsia="Times New Roman"/>
        </w:rPr>
        <w:t>. Recordkeeping</w:t>
      </w:r>
      <w:bookmarkEnd w:id="9"/>
    </w:p>
    <w:p w14:paraId="19C2CD32" w14:textId="29E009D2" w:rsidR="1CDA0524" w:rsidRPr="00330C66" w:rsidRDefault="00686047" w:rsidP="0064683B">
      <w:pPr>
        <w:tabs>
          <w:tab w:val="left" w:pos="270"/>
        </w:tabs>
        <w:spacing w:after="220" w:line="240" w:lineRule="auto"/>
        <w:rPr>
          <w:rFonts w:ascii="Arial" w:hAnsi="Arial" w:cs="Arial"/>
          <w:b/>
          <w:color w:val="003A40"/>
          <w:sz w:val="20"/>
          <w:szCs w:val="20"/>
        </w:rPr>
      </w:pPr>
      <w:r>
        <w:rPr>
          <w:rFonts w:ascii="Arial" w:hAnsi="Arial" w:cs="Arial"/>
          <w:b/>
          <w:color w:val="003A40"/>
          <w:sz w:val="20"/>
          <w:szCs w:val="20"/>
        </w:rPr>
        <w:br/>
      </w:r>
      <w:r w:rsidR="009A146F" w:rsidRPr="00330C66">
        <w:rPr>
          <w:rFonts w:ascii="Arial" w:hAnsi="Arial" w:cs="Arial"/>
          <w:b/>
          <w:color w:val="003A40"/>
          <w:sz w:val="20"/>
          <w:szCs w:val="20"/>
        </w:rPr>
        <w:t>Medical R</w:t>
      </w:r>
      <w:r w:rsidR="1CDA0524" w:rsidRPr="00330C66">
        <w:rPr>
          <w:rFonts w:ascii="Arial" w:hAnsi="Arial" w:cs="Arial"/>
          <w:b/>
          <w:color w:val="003A40"/>
          <w:sz w:val="20"/>
          <w:szCs w:val="20"/>
        </w:rPr>
        <w:t>ecords</w:t>
      </w:r>
    </w:p>
    <w:p w14:paraId="6146B820" w14:textId="0CB31820" w:rsidR="00054E09" w:rsidRPr="00330C66" w:rsidRDefault="00620BD5" w:rsidP="00054E09">
      <w:pPr>
        <w:spacing w:after="220" w:line="240" w:lineRule="auto"/>
        <w:rPr>
          <w:rFonts w:ascii="Arial" w:hAnsi="Arial" w:cs="Arial"/>
          <w:sz w:val="20"/>
          <w:szCs w:val="20"/>
        </w:rPr>
      </w:pPr>
      <w:r w:rsidRPr="00620BD5">
        <w:rPr>
          <w:rFonts w:ascii="Arial" w:eastAsia="Tahoma,Times New Roman" w:hAnsi="Arial" w:cs="Arial"/>
          <w:b/>
          <w:sz w:val="20"/>
          <w:szCs w:val="20"/>
        </w:rPr>
        <w:t>Human Resources and</w:t>
      </w:r>
      <w:r>
        <w:rPr>
          <w:rFonts w:ascii="Arial" w:eastAsia="Tahoma,Times New Roman" w:hAnsi="Arial" w:cs="Arial"/>
          <w:b/>
          <w:sz w:val="20"/>
          <w:szCs w:val="20"/>
        </w:rPr>
        <w:t>/or</w:t>
      </w:r>
      <w:r w:rsidRPr="00620BD5">
        <w:rPr>
          <w:rFonts w:ascii="Arial" w:eastAsia="Tahoma,Times New Roman" w:hAnsi="Arial" w:cs="Arial"/>
          <w:b/>
          <w:sz w:val="20"/>
          <w:szCs w:val="20"/>
        </w:rPr>
        <w:t xml:space="preserve"> Risk </w:t>
      </w:r>
      <w:r w:rsidR="000F5AE9" w:rsidRPr="00620BD5">
        <w:rPr>
          <w:rFonts w:ascii="Arial" w:eastAsia="Tahoma,Times New Roman" w:hAnsi="Arial" w:cs="Arial"/>
          <w:b/>
          <w:sz w:val="20"/>
          <w:szCs w:val="20"/>
        </w:rPr>
        <w:t>Manage</w:t>
      </w:r>
      <w:r w:rsidR="000F5AE9">
        <w:rPr>
          <w:rFonts w:ascii="Arial" w:eastAsia="Tahoma,Times New Roman" w:hAnsi="Arial" w:cs="Arial"/>
          <w:b/>
          <w:sz w:val="20"/>
          <w:szCs w:val="20"/>
        </w:rPr>
        <w:t>ment</w:t>
      </w:r>
      <w:r w:rsidR="000F5AE9" w:rsidRPr="00620BD5">
        <w:rPr>
          <w:rFonts w:ascii="Arial" w:eastAsia="Tahoma,Times New Roman" w:hAnsi="Arial" w:cs="Arial"/>
          <w:b/>
          <w:sz w:val="20"/>
          <w:szCs w:val="20"/>
        </w:rPr>
        <w:t xml:space="preserve"> </w:t>
      </w:r>
      <w:r w:rsidR="000F5AE9" w:rsidRPr="00330C66">
        <w:rPr>
          <w:rFonts w:ascii="Arial" w:eastAsia="Tahoma,Times New Roman" w:hAnsi="Arial" w:cs="Arial"/>
          <w:sz w:val="20"/>
          <w:szCs w:val="20"/>
        </w:rPr>
        <w:t>will</w:t>
      </w:r>
      <w:r w:rsidR="00054E09" w:rsidRPr="00330C66">
        <w:rPr>
          <w:rFonts w:ascii="Arial" w:eastAsia="Tahoma,Times New Roman" w:hAnsi="Arial" w:cs="Arial"/>
          <w:sz w:val="20"/>
          <w:szCs w:val="20"/>
        </w:rPr>
        <w:t xml:space="preserve"> maintain the required </w:t>
      </w:r>
      <w:r w:rsidR="00FD3041" w:rsidRPr="00330C66">
        <w:rPr>
          <w:rFonts w:ascii="Arial" w:eastAsia="Tahoma,Times New Roman" w:hAnsi="Arial" w:cs="Arial"/>
          <w:sz w:val="20"/>
          <w:szCs w:val="20"/>
        </w:rPr>
        <w:t xml:space="preserve">medical </w:t>
      </w:r>
      <w:r w:rsidR="009A146F" w:rsidRPr="00330C66">
        <w:rPr>
          <w:rFonts w:ascii="Arial" w:eastAsia="Tahoma,Times New Roman" w:hAnsi="Arial" w:cs="Arial"/>
          <w:sz w:val="20"/>
          <w:szCs w:val="20"/>
        </w:rPr>
        <w:t>records for</w:t>
      </w:r>
      <w:r w:rsidR="00054E09" w:rsidRPr="00330C66">
        <w:rPr>
          <w:rFonts w:ascii="Arial" w:eastAsia="Tahoma,Times New Roman" w:hAnsi="Arial" w:cs="Arial"/>
          <w:sz w:val="20"/>
          <w:szCs w:val="20"/>
        </w:rPr>
        <w:t xml:space="preserve"> each employee. </w:t>
      </w:r>
    </w:p>
    <w:p w14:paraId="71128FF8" w14:textId="77777777" w:rsidR="1CDA0524" w:rsidRPr="00330C66" w:rsidRDefault="1CDA0524" w:rsidP="00B709C2">
      <w:pPr>
        <w:pStyle w:val="ListParagraph"/>
        <w:numPr>
          <w:ilvl w:val="0"/>
          <w:numId w:val="20"/>
        </w:numPr>
        <w:spacing w:after="220" w:line="240" w:lineRule="auto"/>
        <w:contextualSpacing w:val="0"/>
        <w:rPr>
          <w:rFonts w:ascii="Arial" w:hAnsi="Arial" w:cs="Arial"/>
          <w:sz w:val="20"/>
          <w:szCs w:val="20"/>
        </w:rPr>
      </w:pPr>
      <w:r w:rsidRPr="00330C66">
        <w:rPr>
          <w:rFonts w:ascii="Arial" w:eastAsia="Tahoma,Times New Roman" w:hAnsi="Arial" w:cs="Arial"/>
          <w:sz w:val="20"/>
          <w:szCs w:val="20"/>
        </w:rPr>
        <w:t>Medical files must be kept on each employee with occupational exposure in accordance with</w:t>
      </w:r>
      <w:r w:rsidR="00CB27C3" w:rsidRPr="00330C66">
        <w:rPr>
          <w:rFonts w:ascii="Arial" w:eastAsia="Tahoma,Times New Roman" w:hAnsi="Arial" w:cs="Arial"/>
          <w:sz w:val="20"/>
          <w:szCs w:val="20"/>
        </w:rPr>
        <w:t xml:space="preserve"> </w:t>
      </w:r>
      <w:r w:rsidR="00FD3041" w:rsidRPr="00330C66">
        <w:rPr>
          <w:rFonts w:ascii="Arial" w:eastAsia="Tahoma,Times New Roman" w:hAnsi="Arial" w:cs="Arial"/>
          <w:sz w:val="20"/>
          <w:szCs w:val="20"/>
        </w:rPr>
        <w:t>OSHA’s</w:t>
      </w:r>
      <w:r w:rsidR="00A86733" w:rsidRPr="00330C66">
        <w:rPr>
          <w:rFonts w:ascii="Arial" w:eastAsia="Tahoma,Times New Roman" w:hAnsi="Arial" w:cs="Arial"/>
          <w:sz w:val="20"/>
          <w:szCs w:val="20"/>
        </w:rPr>
        <w:t xml:space="preserve"> regulations for</w:t>
      </w:r>
      <w:r w:rsidRPr="00330C66">
        <w:rPr>
          <w:rFonts w:ascii="Arial" w:eastAsia="Tahoma,Times New Roman" w:hAnsi="Arial" w:cs="Arial"/>
          <w:sz w:val="20"/>
          <w:szCs w:val="20"/>
        </w:rPr>
        <w:t xml:space="preserve"> </w:t>
      </w:r>
      <w:r w:rsidR="00A86733" w:rsidRPr="00330C66">
        <w:rPr>
          <w:rFonts w:ascii="Arial" w:eastAsia="Tahoma,Times New Roman" w:hAnsi="Arial" w:cs="Arial"/>
          <w:sz w:val="20"/>
          <w:szCs w:val="20"/>
        </w:rPr>
        <w:t xml:space="preserve">Access to Employee Exposure and Medical Records, </w:t>
      </w:r>
      <w:r w:rsidRPr="00330C66">
        <w:rPr>
          <w:rFonts w:ascii="Arial" w:eastAsia="Tahoma,Times New Roman" w:hAnsi="Arial" w:cs="Arial"/>
          <w:sz w:val="20"/>
          <w:szCs w:val="20"/>
        </w:rPr>
        <w:t>29 CFR 1910.1020.</w:t>
      </w:r>
    </w:p>
    <w:p w14:paraId="702A0FF5" w14:textId="77777777" w:rsidR="1CDA0524" w:rsidRPr="00330C66" w:rsidRDefault="1CDA0524" w:rsidP="00B709C2">
      <w:pPr>
        <w:pStyle w:val="ListParagraph"/>
        <w:numPr>
          <w:ilvl w:val="0"/>
          <w:numId w:val="20"/>
        </w:numPr>
        <w:spacing w:before="240" w:after="100" w:afterAutospacing="1" w:line="240" w:lineRule="auto"/>
        <w:contextualSpacing w:val="0"/>
        <w:rPr>
          <w:rFonts w:ascii="Arial" w:hAnsi="Arial" w:cs="Arial"/>
          <w:sz w:val="20"/>
          <w:szCs w:val="20"/>
        </w:rPr>
      </w:pPr>
      <w:r w:rsidRPr="00330C66">
        <w:rPr>
          <w:rFonts w:ascii="Arial" w:eastAsia="Tahoma,Times New Roman" w:hAnsi="Arial" w:cs="Arial"/>
          <w:sz w:val="20"/>
          <w:szCs w:val="20"/>
        </w:rPr>
        <w:t>Records will be maintained for the duration of employment plus 30 years.</w:t>
      </w:r>
    </w:p>
    <w:p w14:paraId="18B31561" w14:textId="77777777" w:rsidR="1CDA0524" w:rsidRPr="00330C66" w:rsidRDefault="1CDA0524" w:rsidP="00B709C2">
      <w:pPr>
        <w:pStyle w:val="ListParagraph"/>
        <w:numPr>
          <w:ilvl w:val="0"/>
          <w:numId w:val="20"/>
        </w:numPr>
        <w:spacing w:before="240" w:after="100" w:afterAutospacing="1" w:line="240" w:lineRule="auto"/>
        <w:contextualSpacing w:val="0"/>
        <w:rPr>
          <w:rFonts w:ascii="Arial" w:hAnsi="Arial" w:cs="Arial"/>
          <w:sz w:val="20"/>
          <w:szCs w:val="20"/>
        </w:rPr>
      </w:pPr>
      <w:r w:rsidRPr="00330C66">
        <w:rPr>
          <w:rFonts w:ascii="Arial" w:eastAsia="Tahoma,Times New Roman" w:hAnsi="Arial" w:cs="Arial"/>
          <w:sz w:val="20"/>
          <w:szCs w:val="20"/>
        </w:rPr>
        <w:t>Records will be kept confidential</w:t>
      </w:r>
      <w:r w:rsidR="0078553C" w:rsidRPr="00330C66">
        <w:rPr>
          <w:rFonts w:ascii="Arial" w:eastAsia="Tahoma,Times New Roman" w:hAnsi="Arial" w:cs="Arial"/>
          <w:sz w:val="20"/>
          <w:szCs w:val="20"/>
        </w:rPr>
        <w:t>.</w:t>
      </w:r>
    </w:p>
    <w:p w14:paraId="2947E8F4" w14:textId="77777777" w:rsidR="00A34AA7" w:rsidRPr="00330C66" w:rsidRDefault="1CDA0524" w:rsidP="00B709C2">
      <w:pPr>
        <w:pStyle w:val="ListParagraph"/>
        <w:numPr>
          <w:ilvl w:val="0"/>
          <w:numId w:val="20"/>
        </w:numPr>
        <w:spacing w:before="240" w:after="100" w:afterAutospacing="1" w:line="240" w:lineRule="auto"/>
        <w:contextualSpacing w:val="0"/>
        <w:rPr>
          <w:rFonts w:ascii="Arial" w:hAnsi="Arial" w:cs="Arial"/>
          <w:sz w:val="20"/>
          <w:szCs w:val="20"/>
        </w:rPr>
      </w:pPr>
      <w:r w:rsidRPr="00330C66">
        <w:rPr>
          <w:rFonts w:ascii="Arial" w:eastAsia="Tahoma,Times New Roman" w:hAnsi="Arial" w:cs="Arial"/>
          <w:sz w:val="20"/>
          <w:szCs w:val="20"/>
        </w:rPr>
        <w:t xml:space="preserve">Records will be provided to the employee upon their request within 15 working days. </w:t>
      </w:r>
    </w:p>
    <w:p w14:paraId="08DBAD18" w14:textId="77777777" w:rsidR="00686047" w:rsidRDefault="00686047">
      <w:pPr>
        <w:rPr>
          <w:rFonts w:ascii="Arial" w:hAnsi="Arial" w:cs="Arial"/>
          <w:b/>
          <w:color w:val="003A40"/>
          <w:sz w:val="20"/>
          <w:szCs w:val="20"/>
        </w:rPr>
      </w:pPr>
      <w:r>
        <w:rPr>
          <w:rFonts w:ascii="Arial" w:hAnsi="Arial" w:cs="Arial"/>
          <w:b/>
          <w:color w:val="003A40"/>
          <w:sz w:val="20"/>
          <w:szCs w:val="20"/>
        </w:rPr>
        <w:br w:type="page"/>
      </w:r>
    </w:p>
    <w:p w14:paraId="46C0B3C1" w14:textId="12E57C3B" w:rsidR="009A146F" w:rsidRPr="00330C66" w:rsidRDefault="009A146F" w:rsidP="009A146F">
      <w:pPr>
        <w:tabs>
          <w:tab w:val="left" w:pos="270"/>
        </w:tabs>
        <w:spacing w:after="220" w:line="240" w:lineRule="auto"/>
        <w:rPr>
          <w:rFonts w:ascii="Arial" w:hAnsi="Arial" w:cs="Arial"/>
          <w:b/>
          <w:color w:val="003A40"/>
          <w:sz w:val="20"/>
          <w:szCs w:val="20"/>
        </w:rPr>
      </w:pPr>
      <w:r w:rsidRPr="00330C66">
        <w:rPr>
          <w:rFonts w:ascii="Arial" w:hAnsi="Arial" w:cs="Arial"/>
          <w:b/>
          <w:color w:val="003A40"/>
          <w:sz w:val="20"/>
          <w:szCs w:val="20"/>
        </w:rPr>
        <w:lastRenderedPageBreak/>
        <w:t>OSHA Recordkeeping</w:t>
      </w:r>
    </w:p>
    <w:p w14:paraId="69BCC828" w14:textId="3E6FFC81" w:rsidR="009A146F" w:rsidRPr="00330C66" w:rsidRDefault="00620BD5" w:rsidP="009A146F">
      <w:pPr>
        <w:tabs>
          <w:tab w:val="left" w:pos="270"/>
        </w:tabs>
        <w:spacing w:after="220" w:line="240" w:lineRule="auto"/>
        <w:rPr>
          <w:rFonts w:ascii="Arial" w:hAnsi="Arial" w:cs="Arial"/>
          <w:sz w:val="20"/>
          <w:szCs w:val="20"/>
        </w:rPr>
      </w:pPr>
      <w:r>
        <w:rPr>
          <w:rFonts w:ascii="Arial" w:hAnsi="Arial" w:cs="Arial"/>
          <w:b/>
          <w:sz w:val="20"/>
          <w:szCs w:val="20"/>
        </w:rPr>
        <w:t>Risk Management</w:t>
      </w:r>
      <w:r w:rsidR="00A50342" w:rsidRPr="00330C66">
        <w:rPr>
          <w:rFonts w:ascii="Arial" w:hAnsi="Arial" w:cs="Arial"/>
          <w:sz w:val="20"/>
          <w:szCs w:val="20"/>
        </w:rPr>
        <w:t xml:space="preserve"> will evaluate all exposure incidents to determine if they meet OSH</w:t>
      </w:r>
      <w:r w:rsidR="00324BF8" w:rsidRPr="00330C66">
        <w:rPr>
          <w:rFonts w:ascii="Arial" w:hAnsi="Arial" w:cs="Arial"/>
          <w:sz w:val="20"/>
          <w:szCs w:val="20"/>
        </w:rPr>
        <w:t>A’s Recordkeeping Requirements, 29 CFR 1904,</w:t>
      </w:r>
      <w:r w:rsidR="00AE2163" w:rsidRPr="00330C66">
        <w:rPr>
          <w:rFonts w:ascii="Arial" w:hAnsi="Arial" w:cs="Arial"/>
          <w:sz w:val="20"/>
          <w:szCs w:val="20"/>
        </w:rPr>
        <w:t xml:space="preserve"> and take all necessary actions.</w:t>
      </w:r>
    </w:p>
    <w:p w14:paraId="0A578698" w14:textId="6E8C1409" w:rsidR="1CDA0524" w:rsidRPr="00330C66" w:rsidRDefault="00686047" w:rsidP="0064683B">
      <w:pPr>
        <w:tabs>
          <w:tab w:val="left" w:pos="270"/>
        </w:tabs>
        <w:spacing w:after="220" w:line="240" w:lineRule="auto"/>
        <w:rPr>
          <w:rFonts w:ascii="Arial" w:hAnsi="Arial" w:cs="Arial"/>
          <w:b/>
          <w:color w:val="003A40"/>
          <w:sz w:val="20"/>
          <w:szCs w:val="20"/>
        </w:rPr>
      </w:pPr>
      <w:r>
        <w:rPr>
          <w:rFonts w:ascii="Arial" w:hAnsi="Arial" w:cs="Arial"/>
          <w:b/>
          <w:color w:val="003A40"/>
          <w:sz w:val="20"/>
          <w:szCs w:val="20"/>
        </w:rPr>
        <w:br/>
      </w:r>
      <w:r w:rsidR="1CDA0524" w:rsidRPr="00330C66">
        <w:rPr>
          <w:rFonts w:ascii="Arial" w:hAnsi="Arial" w:cs="Arial"/>
          <w:b/>
          <w:color w:val="003A40"/>
          <w:sz w:val="20"/>
          <w:szCs w:val="20"/>
        </w:rPr>
        <w:t>T</w:t>
      </w:r>
      <w:r w:rsidR="009A146F" w:rsidRPr="00330C66">
        <w:rPr>
          <w:rFonts w:ascii="Arial" w:hAnsi="Arial" w:cs="Arial"/>
          <w:b/>
          <w:color w:val="003A40"/>
          <w:sz w:val="20"/>
          <w:szCs w:val="20"/>
        </w:rPr>
        <w:t>raining R</w:t>
      </w:r>
      <w:r w:rsidR="1CDA0524" w:rsidRPr="00330C66">
        <w:rPr>
          <w:rFonts w:ascii="Arial" w:hAnsi="Arial" w:cs="Arial"/>
          <w:b/>
          <w:color w:val="003A40"/>
          <w:sz w:val="20"/>
          <w:szCs w:val="20"/>
        </w:rPr>
        <w:t>ecords</w:t>
      </w:r>
    </w:p>
    <w:p w14:paraId="5AD32373" w14:textId="6C1D96C9" w:rsidR="1CDA0524" w:rsidRPr="00330C66" w:rsidRDefault="1CDA0524" w:rsidP="1CDA0524">
      <w:pPr>
        <w:spacing w:after="220" w:line="240" w:lineRule="auto"/>
        <w:rPr>
          <w:rFonts w:ascii="Arial" w:hAnsi="Arial" w:cs="Arial"/>
          <w:sz w:val="20"/>
          <w:szCs w:val="20"/>
        </w:rPr>
      </w:pPr>
      <w:r w:rsidRPr="00330C66">
        <w:rPr>
          <w:rFonts w:ascii="Arial" w:eastAsia="Tahoma,Times New Roman" w:hAnsi="Arial" w:cs="Arial"/>
          <w:sz w:val="20"/>
          <w:szCs w:val="20"/>
        </w:rPr>
        <w:t>All records of employee training are mai</w:t>
      </w:r>
      <w:r w:rsidR="00054E09" w:rsidRPr="00330C66">
        <w:rPr>
          <w:rFonts w:ascii="Arial" w:eastAsia="Tahoma,Times New Roman" w:hAnsi="Arial" w:cs="Arial"/>
          <w:sz w:val="20"/>
          <w:szCs w:val="20"/>
        </w:rPr>
        <w:t xml:space="preserve">ntained by </w:t>
      </w:r>
      <w:r w:rsidR="002D4747">
        <w:rPr>
          <w:rFonts w:ascii="Arial" w:eastAsia="Tahoma,Times New Roman" w:hAnsi="Arial" w:cs="Arial"/>
          <w:sz w:val="20"/>
          <w:szCs w:val="20"/>
        </w:rPr>
        <w:t>the department</w:t>
      </w:r>
      <w:r w:rsidR="002C0E20">
        <w:rPr>
          <w:rFonts w:ascii="Arial" w:eastAsia="Tahoma,Times New Roman" w:hAnsi="Arial" w:cs="Arial"/>
          <w:sz w:val="20"/>
          <w:szCs w:val="20"/>
        </w:rPr>
        <w:t xml:space="preserve"> </w:t>
      </w:r>
      <w:r w:rsidR="000F5AE9">
        <w:rPr>
          <w:rFonts w:ascii="Arial" w:eastAsia="Tahoma,Times New Roman" w:hAnsi="Arial" w:cs="Arial"/>
          <w:sz w:val="20"/>
          <w:szCs w:val="20"/>
        </w:rPr>
        <w:t xml:space="preserve">and </w:t>
      </w:r>
      <w:r w:rsidR="000F5AE9">
        <w:rPr>
          <w:rFonts w:ascii="Arial" w:eastAsia="Tahoma,Times New Roman" w:hAnsi="Arial" w:cs="Arial"/>
          <w:b/>
          <w:sz w:val="20"/>
          <w:szCs w:val="20"/>
        </w:rPr>
        <w:t>Training</w:t>
      </w:r>
      <w:r w:rsidR="00893DB6">
        <w:rPr>
          <w:rFonts w:ascii="Arial" w:eastAsia="Tahoma,Times New Roman" w:hAnsi="Arial" w:cs="Arial"/>
          <w:b/>
          <w:sz w:val="20"/>
          <w:szCs w:val="20"/>
        </w:rPr>
        <w:t xml:space="preserve"> </w:t>
      </w:r>
      <w:r w:rsidR="002C0E20">
        <w:rPr>
          <w:rFonts w:ascii="Arial" w:eastAsia="Tahoma,Times New Roman" w:hAnsi="Arial" w:cs="Arial"/>
          <w:b/>
          <w:sz w:val="20"/>
          <w:szCs w:val="20"/>
        </w:rPr>
        <w:t>team</w:t>
      </w:r>
      <w:r w:rsidRPr="00330C66">
        <w:rPr>
          <w:rFonts w:ascii="Arial" w:eastAsia="Tahoma,Times New Roman" w:hAnsi="Arial" w:cs="Arial"/>
          <w:sz w:val="20"/>
          <w:szCs w:val="20"/>
        </w:rPr>
        <w:t xml:space="preserve"> for each employee. They will include:</w:t>
      </w:r>
    </w:p>
    <w:p w14:paraId="7103CF63" w14:textId="77777777" w:rsidR="1CDA0524" w:rsidRPr="00330C66" w:rsidRDefault="1CDA0524" w:rsidP="00B709C2">
      <w:pPr>
        <w:pStyle w:val="ListParagraph"/>
        <w:numPr>
          <w:ilvl w:val="0"/>
          <w:numId w:val="15"/>
        </w:numPr>
        <w:spacing w:before="240" w:after="100" w:afterAutospacing="1" w:line="240" w:lineRule="auto"/>
        <w:contextualSpacing w:val="0"/>
        <w:rPr>
          <w:rFonts w:ascii="Arial" w:eastAsiaTheme="minorEastAsia" w:hAnsi="Arial" w:cs="Arial"/>
          <w:sz w:val="20"/>
          <w:szCs w:val="20"/>
        </w:rPr>
      </w:pPr>
      <w:r w:rsidRPr="00330C66">
        <w:rPr>
          <w:rFonts w:ascii="Arial" w:eastAsia="Tahoma,Times New Roman" w:hAnsi="Arial" w:cs="Arial"/>
          <w:sz w:val="20"/>
          <w:szCs w:val="20"/>
        </w:rPr>
        <w:t>Training session dates</w:t>
      </w:r>
    </w:p>
    <w:p w14:paraId="3A37F649" w14:textId="77777777" w:rsidR="1CDA0524" w:rsidRPr="00330C66" w:rsidRDefault="1CDA0524" w:rsidP="00B709C2">
      <w:pPr>
        <w:pStyle w:val="ListParagraph"/>
        <w:numPr>
          <w:ilvl w:val="0"/>
          <w:numId w:val="15"/>
        </w:numPr>
        <w:spacing w:before="240" w:after="100" w:afterAutospacing="1" w:line="240" w:lineRule="auto"/>
        <w:contextualSpacing w:val="0"/>
        <w:rPr>
          <w:rFonts w:ascii="Arial" w:eastAsiaTheme="minorEastAsia" w:hAnsi="Arial" w:cs="Arial"/>
          <w:sz w:val="20"/>
          <w:szCs w:val="20"/>
        </w:rPr>
      </w:pPr>
      <w:r w:rsidRPr="00330C66">
        <w:rPr>
          <w:rFonts w:ascii="Arial" w:eastAsia="Tahoma,Times New Roman" w:hAnsi="Arial" w:cs="Arial"/>
          <w:sz w:val="20"/>
          <w:szCs w:val="20"/>
        </w:rPr>
        <w:t>Training subject</w:t>
      </w:r>
      <w:r w:rsidR="001A0FC2" w:rsidRPr="00330C66">
        <w:rPr>
          <w:rFonts w:ascii="Arial" w:eastAsia="Tahoma,Times New Roman" w:hAnsi="Arial" w:cs="Arial"/>
          <w:sz w:val="20"/>
          <w:szCs w:val="20"/>
        </w:rPr>
        <w:t xml:space="preserve"> and content</w:t>
      </w:r>
    </w:p>
    <w:p w14:paraId="0FF028F6" w14:textId="77777777" w:rsidR="1CDA0524" w:rsidRPr="00330C66" w:rsidRDefault="1CDA0524" w:rsidP="00B709C2">
      <w:pPr>
        <w:pStyle w:val="ListParagraph"/>
        <w:numPr>
          <w:ilvl w:val="0"/>
          <w:numId w:val="15"/>
        </w:numPr>
        <w:spacing w:before="240" w:after="100" w:afterAutospacing="1" w:line="240" w:lineRule="auto"/>
        <w:contextualSpacing w:val="0"/>
        <w:rPr>
          <w:rFonts w:ascii="Arial" w:eastAsiaTheme="minorEastAsia" w:hAnsi="Arial" w:cs="Arial"/>
          <w:sz w:val="20"/>
          <w:szCs w:val="20"/>
        </w:rPr>
      </w:pPr>
      <w:r w:rsidRPr="00330C66">
        <w:rPr>
          <w:rFonts w:ascii="Arial" w:eastAsia="Tahoma,Times New Roman" w:hAnsi="Arial" w:cs="Arial"/>
          <w:sz w:val="20"/>
          <w:szCs w:val="20"/>
        </w:rPr>
        <w:t>Names and qualifications of trainer</w:t>
      </w:r>
      <w:r w:rsidR="001A0FC2" w:rsidRPr="00330C66">
        <w:rPr>
          <w:rFonts w:ascii="Arial" w:eastAsia="Tahoma,Times New Roman" w:hAnsi="Arial" w:cs="Arial"/>
          <w:sz w:val="20"/>
          <w:szCs w:val="20"/>
        </w:rPr>
        <w:t>(s)</w:t>
      </w:r>
    </w:p>
    <w:p w14:paraId="0B602210" w14:textId="462E8CE3" w:rsidR="1CDA0524" w:rsidRPr="00330C66" w:rsidRDefault="001A0FC2" w:rsidP="00B709C2">
      <w:pPr>
        <w:pStyle w:val="ListParagraph"/>
        <w:numPr>
          <w:ilvl w:val="0"/>
          <w:numId w:val="15"/>
        </w:numPr>
        <w:spacing w:before="240" w:after="100" w:afterAutospacing="1" w:line="240" w:lineRule="auto"/>
        <w:contextualSpacing w:val="0"/>
        <w:rPr>
          <w:rFonts w:ascii="Arial" w:eastAsiaTheme="minorEastAsia" w:hAnsi="Arial" w:cs="Arial"/>
          <w:sz w:val="20"/>
          <w:szCs w:val="20"/>
        </w:rPr>
      </w:pPr>
      <w:r w:rsidRPr="00330C66">
        <w:rPr>
          <w:rFonts w:ascii="Arial" w:eastAsia="Tahoma,Times New Roman" w:hAnsi="Arial" w:cs="Arial"/>
          <w:sz w:val="20"/>
          <w:szCs w:val="20"/>
        </w:rPr>
        <w:t>Name and job titles</w:t>
      </w:r>
      <w:r w:rsidR="1CDA0524" w:rsidRPr="00330C66">
        <w:rPr>
          <w:rFonts w:ascii="Arial" w:eastAsia="Tahoma,Times New Roman" w:hAnsi="Arial" w:cs="Arial"/>
          <w:sz w:val="20"/>
          <w:szCs w:val="20"/>
        </w:rPr>
        <w:t xml:space="preserve"> of all employees attending </w:t>
      </w:r>
      <w:r w:rsidR="002D4747" w:rsidRPr="00330C66">
        <w:rPr>
          <w:rFonts w:ascii="Arial" w:eastAsia="Tahoma,Times New Roman" w:hAnsi="Arial" w:cs="Arial"/>
          <w:sz w:val="20"/>
          <w:szCs w:val="20"/>
        </w:rPr>
        <w:t>training.</w:t>
      </w:r>
      <w:r w:rsidR="1CDA0524" w:rsidRPr="00330C66">
        <w:rPr>
          <w:rFonts w:ascii="Arial" w:eastAsia="Tahoma,Times New Roman" w:hAnsi="Arial" w:cs="Arial"/>
          <w:sz w:val="20"/>
          <w:szCs w:val="20"/>
        </w:rPr>
        <w:t xml:space="preserve"> </w:t>
      </w:r>
    </w:p>
    <w:p w14:paraId="0A0F106F" w14:textId="0EE97E74" w:rsidR="1CDA0524" w:rsidRPr="00330C66" w:rsidRDefault="00686047" w:rsidP="0064683B">
      <w:pPr>
        <w:tabs>
          <w:tab w:val="left" w:pos="270"/>
        </w:tabs>
        <w:spacing w:after="220" w:line="240" w:lineRule="auto"/>
        <w:rPr>
          <w:rFonts w:ascii="Arial" w:hAnsi="Arial" w:cs="Arial"/>
          <w:b/>
          <w:color w:val="003A40"/>
          <w:sz w:val="20"/>
          <w:szCs w:val="20"/>
        </w:rPr>
      </w:pPr>
      <w:r>
        <w:rPr>
          <w:rFonts w:ascii="Arial" w:hAnsi="Arial" w:cs="Arial"/>
          <w:b/>
          <w:color w:val="003A40"/>
          <w:sz w:val="20"/>
          <w:szCs w:val="20"/>
        </w:rPr>
        <w:br/>
      </w:r>
      <w:r w:rsidR="1CDA0524" w:rsidRPr="00330C66">
        <w:rPr>
          <w:rFonts w:ascii="Arial" w:hAnsi="Arial" w:cs="Arial"/>
          <w:b/>
          <w:color w:val="003A40"/>
          <w:sz w:val="20"/>
          <w:szCs w:val="20"/>
        </w:rPr>
        <w:t>Sharps Injury Log</w:t>
      </w:r>
    </w:p>
    <w:p w14:paraId="7EF632C2" w14:textId="77777777" w:rsidR="1CDA0524" w:rsidRPr="00330C66" w:rsidRDefault="1CDA0524" w:rsidP="1CDA0524">
      <w:pPr>
        <w:spacing w:after="220" w:line="240" w:lineRule="auto"/>
        <w:rPr>
          <w:rFonts w:ascii="Arial" w:hAnsi="Arial" w:cs="Arial"/>
          <w:sz w:val="20"/>
          <w:szCs w:val="20"/>
        </w:rPr>
      </w:pPr>
      <w:r w:rsidRPr="00330C66">
        <w:rPr>
          <w:rFonts w:ascii="Arial" w:eastAsia="Tahoma,Times New Roman" w:hAnsi="Arial" w:cs="Arial"/>
          <w:sz w:val="20"/>
          <w:szCs w:val="20"/>
        </w:rPr>
        <w:t>All percutaneous injuries from contamina</w:t>
      </w:r>
      <w:r w:rsidR="00054E09" w:rsidRPr="00330C66">
        <w:rPr>
          <w:rFonts w:ascii="Arial" w:eastAsia="Tahoma,Times New Roman" w:hAnsi="Arial" w:cs="Arial"/>
          <w:sz w:val="20"/>
          <w:szCs w:val="20"/>
        </w:rPr>
        <w:t>ted sharps must be recorded in</w:t>
      </w:r>
      <w:r w:rsidR="005123A0" w:rsidRPr="00330C66">
        <w:rPr>
          <w:rFonts w:ascii="Arial" w:eastAsia="Tahoma,Times New Roman" w:hAnsi="Arial" w:cs="Arial"/>
          <w:sz w:val="20"/>
          <w:szCs w:val="20"/>
        </w:rPr>
        <w:t xml:space="preserve"> </w:t>
      </w:r>
      <w:r w:rsidR="005123A0" w:rsidRPr="00330C66">
        <w:rPr>
          <w:rFonts w:ascii="Arial" w:eastAsia="Tahoma,Times New Roman" w:hAnsi="Arial" w:cs="Arial"/>
          <w:b/>
          <w:sz w:val="20"/>
          <w:szCs w:val="20"/>
        </w:rPr>
        <w:t>Appendix B</w:t>
      </w:r>
      <w:r w:rsidR="00054E09" w:rsidRPr="00330C66">
        <w:rPr>
          <w:rFonts w:ascii="Arial" w:eastAsia="Tahoma,Times New Roman" w:hAnsi="Arial" w:cs="Arial"/>
          <w:b/>
          <w:sz w:val="20"/>
          <w:szCs w:val="20"/>
        </w:rPr>
        <w:t xml:space="preserve"> -</w:t>
      </w:r>
      <w:r w:rsidR="0064683B" w:rsidRPr="00330C66">
        <w:rPr>
          <w:rFonts w:ascii="Arial" w:eastAsia="Tahoma,Times New Roman" w:hAnsi="Arial" w:cs="Arial"/>
          <w:b/>
          <w:sz w:val="20"/>
          <w:szCs w:val="20"/>
        </w:rPr>
        <w:t xml:space="preserve"> Shar</w:t>
      </w:r>
      <w:r w:rsidR="00054E09" w:rsidRPr="00330C66">
        <w:rPr>
          <w:rFonts w:ascii="Arial" w:eastAsia="Tahoma,Times New Roman" w:hAnsi="Arial" w:cs="Arial"/>
          <w:b/>
          <w:sz w:val="20"/>
          <w:szCs w:val="20"/>
        </w:rPr>
        <w:t>ps Injury Log</w:t>
      </w:r>
      <w:r w:rsidR="00054E09" w:rsidRPr="00330C66">
        <w:rPr>
          <w:rFonts w:ascii="Arial" w:eastAsia="Tahoma,Times New Roman" w:hAnsi="Arial" w:cs="Arial"/>
          <w:sz w:val="20"/>
          <w:szCs w:val="20"/>
        </w:rPr>
        <w:t xml:space="preserve">. </w:t>
      </w:r>
      <w:r w:rsidRPr="00330C66">
        <w:rPr>
          <w:rFonts w:ascii="Arial" w:eastAsia="Tahoma,Times New Roman" w:hAnsi="Arial" w:cs="Arial"/>
          <w:sz w:val="20"/>
          <w:szCs w:val="20"/>
        </w:rPr>
        <w:t>Entries must include:</w:t>
      </w:r>
    </w:p>
    <w:p w14:paraId="460644C5" w14:textId="77777777" w:rsidR="1CDA0524" w:rsidRPr="00330C66" w:rsidRDefault="0078553C" w:rsidP="00B709C2">
      <w:pPr>
        <w:pStyle w:val="ListParagraph"/>
        <w:numPr>
          <w:ilvl w:val="0"/>
          <w:numId w:val="15"/>
        </w:numPr>
        <w:spacing w:before="240" w:after="100" w:afterAutospacing="1" w:line="240" w:lineRule="auto"/>
        <w:contextualSpacing w:val="0"/>
        <w:rPr>
          <w:rFonts w:ascii="Arial" w:eastAsiaTheme="minorEastAsia" w:hAnsi="Arial" w:cs="Arial"/>
          <w:sz w:val="20"/>
          <w:szCs w:val="20"/>
        </w:rPr>
      </w:pPr>
      <w:r w:rsidRPr="00330C66">
        <w:rPr>
          <w:rFonts w:ascii="Arial" w:eastAsia="Tahoma,Times New Roman" w:hAnsi="Arial" w:cs="Arial"/>
          <w:sz w:val="20"/>
          <w:szCs w:val="20"/>
        </w:rPr>
        <w:t>The d</w:t>
      </w:r>
      <w:r w:rsidR="1CDA0524" w:rsidRPr="00330C66">
        <w:rPr>
          <w:rFonts w:ascii="Arial" w:eastAsia="Tahoma,Times New Roman" w:hAnsi="Arial" w:cs="Arial"/>
          <w:sz w:val="20"/>
          <w:szCs w:val="20"/>
        </w:rPr>
        <w:t>ate of the injury</w:t>
      </w:r>
    </w:p>
    <w:p w14:paraId="798922FD" w14:textId="02DFC1A7" w:rsidR="1CDA0524" w:rsidRPr="00330C66" w:rsidRDefault="1CDA0524" w:rsidP="00B709C2">
      <w:pPr>
        <w:pStyle w:val="ListParagraph"/>
        <w:numPr>
          <w:ilvl w:val="0"/>
          <w:numId w:val="15"/>
        </w:numPr>
        <w:spacing w:before="240" w:after="100" w:afterAutospacing="1" w:line="240" w:lineRule="auto"/>
        <w:contextualSpacing w:val="0"/>
        <w:rPr>
          <w:rFonts w:ascii="Arial" w:eastAsiaTheme="minorEastAsia" w:hAnsi="Arial" w:cs="Arial"/>
          <w:sz w:val="20"/>
          <w:szCs w:val="20"/>
        </w:rPr>
      </w:pPr>
      <w:r w:rsidRPr="00330C66">
        <w:rPr>
          <w:rFonts w:ascii="Arial" w:eastAsia="Tahoma,Times New Roman" w:hAnsi="Arial" w:cs="Arial"/>
          <w:sz w:val="20"/>
          <w:szCs w:val="20"/>
        </w:rPr>
        <w:t>T</w:t>
      </w:r>
      <w:r w:rsidR="0078553C" w:rsidRPr="00330C66">
        <w:rPr>
          <w:rFonts w:ascii="Arial" w:eastAsia="Tahoma,Times New Roman" w:hAnsi="Arial" w:cs="Arial"/>
          <w:sz w:val="20"/>
          <w:szCs w:val="20"/>
        </w:rPr>
        <w:t>he t</w:t>
      </w:r>
      <w:r w:rsidRPr="00330C66">
        <w:rPr>
          <w:rFonts w:ascii="Arial" w:eastAsia="Tahoma,Times New Roman" w:hAnsi="Arial" w:cs="Arial"/>
          <w:sz w:val="20"/>
          <w:szCs w:val="20"/>
        </w:rPr>
        <w:t xml:space="preserve">ype and brand of device </w:t>
      </w:r>
      <w:r w:rsidR="002D4747" w:rsidRPr="00330C66">
        <w:rPr>
          <w:rFonts w:ascii="Arial" w:eastAsia="Tahoma,Times New Roman" w:hAnsi="Arial" w:cs="Arial"/>
          <w:sz w:val="20"/>
          <w:szCs w:val="20"/>
        </w:rPr>
        <w:t>involved.</w:t>
      </w:r>
    </w:p>
    <w:p w14:paraId="1D10338E" w14:textId="5D14C755" w:rsidR="1CDA0524" w:rsidRPr="00330C66" w:rsidRDefault="0078553C" w:rsidP="00B709C2">
      <w:pPr>
        <w:pStyle w:val="ListParagraph"/>
        <w:numPr>
          <w:ilvl w:val="0"/>
          <w:numId w:val="15"/>
        </w:numPr>
        <w:spacing w:before="240" w:after="100" w:afterAutospacing="1" w:line="240" w:lineRule="auto"/>
        <w:contextualSpacing w:val="0"/>
        <w:rPr>
          <w:rFonts w:ascii="Arial" w:eastAsiaTheme="minorEastAsia" w:hAnsi="Arial" w:cs="Arial"/>
          <w:sz w:val="20"/>
          <w:szCs w:val="20"/>
        </w:rPr>
      </w:pPr>
      <w:r w:rsidRPr="00330C66">
        <w:rPr>
          <w:rFonts w:ascii="Arial" w:eastAsia="Tahoma,Times New Roman" w:hAnsi="Arial" w:cs="Arial"/>
          <w:sz w:val="20"/>
          <w:szCs w:val="20"/>
        </w:rPr>
        <w:t>The d</w:t>
      </w:r>
      <w:r w:rsidR="1CDA0524" w:rsidRPr="00330C66">
        <w:rPr>
          <w:rFonts w:ascii="Arial" w:eastAsia="Tahoma,Times New Roman" w:hAnsi="Arial" w:cs="Arial"/>
          <w:sz w:val="20"/>
          <w:szCs w:val="20"/>
        </w:rPr>
        <w:t xml:space="preserve">epartment or work area where the incident </w:t>
      </w:r>
      <w:r w:rsidR="002D4747" w:rsidRPr="00330C66">
        <w:rPr>
          <w:rFonts w:ascii="Arial" w:eastAsia="Tahoma,Times New Roman" w:hAnsi="Arial" w:cs="Arial"/>
          <w:sz w:val="20"/>
          <w:szCs w:val="20"/>
        </w:rPr>
        <w:t>occurred.</w:t>
      </w:r>
    </w:p>
    <w:p w14:paraId="11969AF1" w14:textId="012FF368" w:rsidR="1CDA0524" w:rsidRPr="00330C66" w:rsidRDefault="1CDA0524" w:rsidP="00B709C2">
      <w:pPr>
        <w:pStyle w:val="ListParagraph"/>
        <w:numPr>
          <w:ilvl w:val="0"/>
          <w:numId w:val="15"/>
        </w:numPr>
        <w:spacing w:before="240" w:after="100" w:afterAutospacing="1" w:line="240" w:lineRule="auto"/>
        <w:contextualSpacing w:val="0"/>
        <w:rPr>
          <w:rFonts w:ascii="Arial" w:eastAsiaTheme="minorEastAsia" w:hAnsi="Arial" w:cs="Arial"/>
          <w:sz w:val="20"/>
          <w:szCs w:val="20"/>
        </w:rPr>
      </w:pPr>
      <w:r w:rsidRPr="00330C66">
        <w:rPr>
          <w:rFonts w:ascii="Arial" w:eastAsia="Tahoma,Times New Roman" w:hAnsi="Arial" w:cs="Arial"/>
          <w:sz w:val="20"/>
          <w:szCs w:val="20"/>
        </w:rPr>
        <w:t xml:space="preserve">An explanation of how the incident </w:t>
      </w:r>
      <w:r w:rsidR="002D4747" w:rsidRPr="00330C66">
        <w:rPr>
          <w:rFonts w:ascii="Arial" w:eastAsia="Tahoma,Times New Roman" w:hAnsi="Arial" w:cs="Arial"/>
          <w:sz w:val="20"/>
          <w:szCs w:val="20"/>
        </w:rPr>
        <w:t>occurred.</w:t>
      </w:r>
    </w:p>
    <w:p w14:paraId="59C2C68C" w14:textId="5ABF8175" w:rsidR="00564750" w:rsidRPr="00330C66" w:rsidRDefault="00564750" w:rsidP="00564750">
      <w:pPr>
        <w:spacing w:after="220" w:line="240" w:lineRule="auto"/>
        <w:rPr>
          <w:rFonts w:ascii="Arial" w:hAnsi="Arial" w:cs="Arial"/>
          <w:sz w:val="20"/>
          <w:szCs w:val="20"/>
        </w:rPr>
      </w:pPr>
    </w:p>
    <w:p w14:paraId="2047CF24" w14:textId="77777777" w:rsidR="00BA5508" w:rsidRPr="00330C66" w:rsidRDefault="00BA5508" w:rsidP="00564750">
      <w:pPr>
        <w:spacing w:after="220" w:line="240" w:lineRule="auto"/>
        <w:rPr>
          <w:rFonts w:ascii="Arial" w:eastAsia="Times New Roman" w:hAnsi="Arial" w:cs="Arial"/>
          <w:b/>
          <w:color w:val="002060"/>
          <w:sz w:val="20"/>
          <w:szCs w:val="20"/>
        </w:rPr>
      </w:pPr>
    </w:p>
    <w:p w14:paraId="7DE2493A" w14:textId="77777777" w:rsidR="00BA5508" w:rsidRPr="00330C66" w:rsidRDefault="00BA5508" w:rsidP="00564750">
      <w:pPr>
        <w:spacing w:after="220" w:line="240" w:lineRule="auto"/>
        <w:rPr>
          <w:rFonts w:ascii="Arial" w:eastAsia="Times New Roman" w:hAnsi="Arial" w:cs="Arial"/>
          <w:b/>
          <w:color w:val="002060"/>
          <w:sz w:val="20"/>
          <w:szCs w:val="20"/>
        </w:rPr>
      </w:pPr>
    </w:p>
    <w:p w14:paraId="6D203C44" w14:textId="77777777" w:rsidR="00BA5508" w:rsidRPr="00330C66" w:rsidRDefault="00BA5508" w:rsidP="00564750">
      <w:pPr>
        <w:spacing w:after="220" w:line="240" w:lineRule="auto"/>
        <w:rPr>
          <w:rFonts w:ascii="Arial" w:eastAsia="Times New Roman" w:hAnsi="Arial" w:cs="Arial"/>
          <w:b/>
          <w:color w:val="002060"/>
          <w:sz w:val="20"/>
          <w:szCs w:val="20"/>
        </w:rPr>
      </w:pPr>
    </w:p>
    <w:p w14:paraId="0BED0A6A" w14:textId="3A967052" w:rsidR="00FC71E2" w:rsidRPr="00330C66" w:rsidRDefault="00330C66">
      <w:pPr>
        <w:rPr>
          <w:rFonts w:ascii="Arial" w:hAnsi="Arial" w:cs="Arial"/>
          <w:sz w:val="20"/>
          <w:szCs w:val="20"/>
        </w:rPr>
        <w:sectPr w:rsidR="00FC71E2" w:rsidRPr="00330C66" w:rsidSect="005618D1">
          <w:headerReference w:type="default" r:id="rId11"/>
          <w:footerReference w:type="default" r:id="rId12"/>
          <w:pgSz w:w="12240" w:h="15840"/>
          <w:pgMar w:top="1440" w:right="1440" w:bottom="1440" w:left="1440" w:header="720" w:footer="720" w:gutter="0"/>
          <w:cols w:space="720"/>
          <w:docGrid w:linePitch="360"/>
        </w:sectPr>
      </w:pPr>
      <w:r>
        <w:rPr>
          <w:rFonts w:ascii="Arial" w:hAnsi="Arial" w:cs="Arial"/>
          <w:sz w:val="20"/>
          <w:szCs w:val="20"/>
        </w:rPr>
        <w:br/>
      </w:r>
      <w:r w:rsidR="00F905CD" w:rsidRPr="00330C66">
        <w:rPr>
          <w:rFonts w:ascii="Arial" w:eastAsia="Times New Roman" w:hAnsi="Arial" w:cs="Arial"/>
          <w:b/>
          <w:sz w:val="20"/>
          <w:szCs w:val="20"/>
        </w:rPr>
        <w:br/>
      </w:r>
      <w:r w:rsidR="00F905CD" w:rsidRPr="00330C66">
        <w:rPr>
          <w:rFonts w:ascii="Arial" w:eastAsia="Times New Roman" w:hAnsi="Arial" w:cs="Arial"/>
          <w:b/>
          <w:color w:val="000000"/>
          <w:sz w:val="20"/>
          <w:szCs w:val="20"/>
        </w:rPr>
        <w:br/>
      </w:r>
    </w:p>
    <w:p w14:paraId="1FB54A0B" w14:textId="77777777" w:rsidR="00F905CD" w:rsidRPr="00330C66" w:rsidRDefault="00F905CD" w:rsidP="00F905CD">
      <w:pPr>
        <w:tabs>
          <w:tab w:val="center" w:pos="4320"/>
          <w:tab w:val="left" w:pos="7920"/>
          <w:tab w:val="right" w:pos="8640"/>
        </w:tabs>
        <w:spacing w:after="0" w:line="240" w:lineRule="auto"/>
        <w:rPr>
          <w:rFonts w:ascii="Arial" w:eastAsia="Times New Roman" w:hAnsi="Arial" w:cs="Arial"/>
          <w:b/>
          <w:bCs/>
          <w:sz w:val="20"/>
          <w:szCs w:val="20"/>
        </w:rPr>
      </w:pPr>
      <w:r w:rsidRPr="00330C66">
        <w:rPr>
          <w:rFonts w:ascii="Arial" w:eastAsia="Times New Roman" w:hAnsi="Arial" w:cs="Arial"/>
          <w:b/>
          <w:bCs/>
          <w:color w:val="003A40"/>
          <w:sz w:val="20"/>
          <w:szCs w:val="20"/>
        </w:rPr>
        <w:lastRenderedPageBreak/>
        <w:t xml:space="preserve">Appendix </w:t>
      </w:r>
      <w:r w:rsidR="00262FAB" w:rsidRPr="00330C66">
        <w:rPr>
          <w:rFonts w:ascii="Arial" w:eastAsia="Times New Roman" w:hAnsi="Arial" w:cs="Arial"/>
          <w:b/>
          <w:bCs/>
          <w:color w:val="003A40"/>
          <w:sz w:val="20"/>
          <w:szCs w:val="20"/>
        </w:rPr>
        <w:t>B</w:t>
      </w:r>
      <w:r w:rsidRPr="00330C66">
        <w:rPr>
          <w:rFonts w:ascii="Arial" w:eastAsia="Times New Roman" w:hAnsi="Arial" w:cs="Arial"/>
          <w:b/>
          <w:bCs/>
          <w:color w:val="003A40"/>
          <w:sz w:val="20"/>
          <w:szCs w:val="20"/>
        </w:rPr>
        <w:t xml:space="preserve">: </w:t>
      </w:r>
      <w:r w:rsidRPr="00330C66">
        <w:rPr>
          <w:rFonts w:ascii="Arial" w:eastAsia="Times New Roman" w:hAnsi="Arial" w:cs="Arial"/>
          <w:b/>
          <w:bCs/>
          <w:sz w:val="20"/>
          <w:szCs w:val="20"/>
        </w:rPr>
        <w:t>Sharps Injury Log</w:t>
      </w:r>
    </w:p>
    <w:p w14:paraId="08E6510E" w14:textId="77777777" w:rsidR="00F905CD" w:rsidRPr="00330C66" w:rsidRDefault="00F905CD" w:rsidP="00F905CD">
      <w:pPr>
        <w:tabs>
          <w:tab w:val="center" w:pos="4320"/>
          <w:tab w:val="left" w:pos="7920"/>
          <w:tab w:val="right" w:pos="8640"/>
        </w:tabs>
        <w:spacing w:after="0" w:line="240" w:lineRule="auto"/>
        <w:rPr>
          <w:rFonts w:ascii="Arial" w:eastAsia="Times New Roman" w:hAnsi="Arial" w:cs="Arial"/>
          <w:b/>
          <w:bCs/>
          <w:sz w:val="20"/>
          <w:szCs w:val="20"/>
        </w:rPr>
      </w:pPr>
    </w:p>
    <w:p w14:paraId="06C03D63" w14:textId="77777777" w:rsidR="00F905CD" w:rsidRPr="00330C66" w:rsidRDefault="00F905CD" w:rsidP="00F905CD">
      <w:pPr>
        <w:tabs>
          <w:tab w:val="center" w:pos="4320"/>
          <w:tab w:val="left" w:pos="7920"/>
          <w:tab w:val="right" w:pos="8640"/>
        </w:tabs>
        <w:spacing w:after="0" w:line="240" w:lineRule="auto"/>
        <w:rPr>
          <w:rFonts w:ascii="Arial" w:eastAsia="Times New Roman" w:hAnsi="Arial" w:cs="Arial"/>
          <w:b/>
          <w:bCs/>
          <w:sz w:val="20"/>
          <w:szCs w:val="20"/>
        </w:rPr>
      </w:pPr>
      <w:r w:rsidRPr="00330C66">
        <w:rPr>
          <w:rFonts w:ascii="Arial" w:eastAsia="Times New Roman" w:hAnsi="Arial" w:cs="Arial"/>
          <w:b/>
          <w:bCs/>
          <w:sz w:val="20"/>
          <w:szCs w:val="20"/>
        </w:rPr>
        <w:t>Organization Name: ___________________________                                Year _____________________</w:t>
      </w:r>
    </w:p>
    <w:p w14:paraId="17FFB464" w14:textId="77777777" w:rsidR="00F905CD" w:rsidRPr="00330C66" w:rsidRDefault="00F905CD" w:rsidP="00F905CD">
      <w:pPr>
        <w:tabs>
          <w:tab w:val="center" w:pos="4320"/>
          <w:tab w:val="left" w:pos="7920"/>
          <w:tab w:val="right" w:pos="8640"/>
        </w:tabs>
        <w:spacing w:after="0" w:line="240" w:lineRule="auto"/>
        <w:jc w:val="center"/>
        <w:rPr>
          <w:rFonts w:ascii="Arial" w:eastAsia="Times New Roman" w:hAnsi="Arial" w:cs="Arial"/>
          <w:b/>
          <w:bCs/>
          <w:sz w:val="20"/>
          <w:szCs w:val="20"/>
        </w:rPr>
      </w:pPr>
    </w:p>
    <w:p w14:paraId="47B8275C" w14:textId="77777777" w:rsidR="00F905CD" w:rsidRPr="00330C66" w:rsidRDefault="00F905CD" w:rsidP="00F905CD">
      <w:pPr>
        <w:spacing w:after="0" w:line="240" w:lineRule="auto"/>
        <w:rPr>
          <w:rFonts w:ascii="Arial" w:eastAsia="Times New Roman" w:hAnsi="Arial" w:cs="Arial"/>
          <w:sz w:val="20"/>
          <w:szCs w:val="20"/>
        </w:rPr>
      </w:pPr>
      <w:r w:rsidRPr="00330C66">
        <w:rPr>
          <w:rFonts w:ascii="Arial" w:eastAsia="Times New Roman" w:hAnsi="Arial" w:cs="Arial"/>
          <w:sz w:val="20"/>
          <w:szCs w:val="20"/>
        </w:rPr>
        <w:t xml:space="preserve">The Bloodborne Pathogen rule requires that you establish and maintain a Sharps Injury Log to record all contaminated sharps injuries in a facility. The purpose of this log is to help you evaluate and identify problem devices or procedures that require attention. </w:t>
      </w:r>
    </w:p>
    <w:p w14:paraId="7ECAD5C0" w14:textId="77777777" w:rsidR="00F905CD" w:rsidRPr="00330C66" w:rsidRDefault="00F905CD" w:rsidP="00F905CD">
      <w:pPr>
        <w:spacing w:after="0" w:line="240" w:lineRule="auto"/>
        <w:rPr>
          <w:rFonts w:ascii="Arial" w:eastAsia="Times New Roman" w:hAnsi="Arial" w:cs="Arial"/>
          <w:sz w:val="20"/>
          <w:szCs w:val="20"/>
        </w:rPr>
      </w:pPr>
    </w:p>
    <w:p w14:paraId="46772514" w14:textId="77777777" w:rsidR="00F905CD" w:rsidRPr="00330C66" w:rsidRDefault="00F905CD" w:rsidP="00F905CD">
      <w:pPr>
        <w:spacing w:after="0" w:line="240" w:lineRule="auto"/>
        <w:rPr>
          <w:rFonts w:ascii="Arial" w:eastAsia="Times New Roman" w:hAnsi="Arial" w:cs="Arial"/>
          <w:sz w:val="20"/>
          <w:szCs w:val="20"/>
        </w:rPr>
      </w:pPr>
      <w:r w:rsidRPr="00330C66">
        <w:rPr>
          <w:rFonts w:ascii="Arial" w:eastAsia="Times New Roman" w:hAnsi="Arial" w:cs="Arial"/>
          <w:sz w:val="20"/>
          <w:szCs w:val="20"/>
        </w:rPr>
        <w:t xml:space="preserve">The Sharps Injury Log needs to do </w:t>
      </w:r>
      <w:proofErr w:type="gramStart"/>
      <w:r w:rsidRPr="00330C66">
        <w:rPr>
          <w:rFonts w:ascii="Arial" w:eastAsia="Times New Roman" w:hAnsi="Arial" w:cs="Arial"/>
          <w:b/>
          <w:sz w:val="20"/>
          <w:szCs w:val="20"/>
        </w:rPr>
        <w:t>all</w:t>
      </w:r>
      <w:r w:rsidRPr="00330C66">
        <w:rPr>
          <w:rFonts w:ascii="Arial" w:eastAsia="Times New Roman" w:hAnsi="Arial" w:cs="Arial"/>
          <w:sz w:val="20"/>
          <w:szCs w:val="20"/>
        </w:rPr>
        <w:t xml:space="preserve"> of</w:t>
      </w:r>
      <w:proofErr w:type="gramEnd"/>
      <w:r w:rsidRPr="00330C66">
        <w:rPr>
          <w:rFonts w:ascii="Arial" w:eastAsia="Times New Roman" w:hAnsi="Arial" w:cs="Arial"/>
          <w:sz w:val="20"/>
          <w:szCs w:val="20"/>
        </w:rPr>
        <w:t xml:space="preserve"> the following:  </w:t>
      </w:r>
    </w:p>
    <w:p w14:paraId="63D653B2" w14:textId="77777777" w:rsidR="00F905CD" w:rsidRPr="00330C66" w:rsidRDefault="00F905CD" w:rsidP="00B709C2">
      <w:pPr>
        <w:numPr>
          <w:ilvl w:val="0"/>
          <w:numId w:val="16"/>
        </w:numPr>
        <w:spacing w:after="0" w:line="240" w:lineRule="auto"/>
        <w:rPr>
          <w:rFonts w:ascii="Arial" w:eastAsia="Times New Roman" w:hAnsi="Arial" w:cs="Arial"/>
          <w:sz w:val="20"/>
          <w:szCs w:val="20"/>
        </w:rPr>
      </w:pPr>
      <w:r w:rsidRPr="00330C66">
        <w:rPr>
          <w:rFonts w:ascii="Arial" w:eastAsia="Times New Roman" w:hAnsi="Arial" w:cs="Arial"/>
          <w:sz w:val="20"/>
          <w:szCs w:val="20"/>
        </w:rPr>
        <w:t>Maintain sharps injuries separately from other injuries and illness kept on the Injury and Illness Log as required.</w:t>
      </w:r>
    </w:p>
    <w:p w14:paraId="3055AEEE" w14:textId="77777777" w:rsidR="00F905CD" w:rsidRPr="00330C66" w:rsidRDefault="00F905CD" w:rsidP="00B709C2">
      <w:pPr>
        <w:numPr>
          <w:ilvl w:val="0"/>
          <w:numId w:val="16"/>
        </w:numPr>
        <w:spacing w:after="0" w:line="240" w:lineRule="auto"/>
        <w:rPr>
          <w:rFonts w:ascii="Arial" w:eastAsia="Times New Roman" w:hAnsi="Arial" w:cs="Arial"/>
          <w:sz w:val="20"/>
          <w:szCs w:val="20"/>
        </w:rPr>
      </w:pPr>
      <w:r w:rsidRPr="00330C66">
        <w:rPr>
          <w:rFonts w:ascii="Arial" w:eastAsia="Times New Roman" w:hAnsi="Arial" w:cs="Arial"/>
          <w:sz w:val="20"/>
          <w:szCs w:val="20"/>
        </w:rPr>
        <w:t>Include ALL sharps injuries that occur during a calendar year.</w:t>
      </w:r>
    </w:p>
    <w:p w14:paraId="62249D13" w14:textId="77777777" w:rsidR="00F905CD" w:rsidRPr="00330C66" w:rsidRDefault="00F905CD" w:rsidP="00B709C2">
      <w:pPr>
        <w:numPr>
          <w:ilvl w:val="0"/>
          <w:numId w:val="16"/>
        </w:numPr>
        <w:spacing w:after="0" w:line="240" w:lineRule="auto"/>
        <w:rPr>
          <w:rFonts w:ascii="Arial" w:eastAsia="Times New Roman" w:hAnsi="Arial" w:cs="Arial"/>
          <w:sz w:val="20"/>
          <w:szCs w:val="20"/>
        </w:rPr>
      </w:pPr>
      <w:r w:rsidRPr="00330C66">
        <w:rPr>
          <w:rFonts w:ascii="Arial" w:eastAsia="Times New Roman" w:hAnsi="Arial" w:cs="Arial"/>
          <w:sz w:val="20"/>
          <w:szCs w:val="20"/>
        </w:rPr>
        <w:t>Be retained for 5 years beyond the completion of that calendar year.</w:t>
      </w:r>
    </w:p>
    <w:p w14:paraId="31AAE015" w14:textId="77777777" w:rsidR="00F905CD" w:rsidRPr="00330C66" w:rsidRDefault="00F905CD" w:rsidP="00B709C2">
      <w:pPr>
        <w:numPr>
          <w:ilvl w:val="0"/>
          <w:numId w:val="16"/>
        </w:numPr>
        <w:spacing w:after="0" w:line="240" w:lineRule="auto"/>
        <w:rPr>
          <w:rFonts w:ascii="Arial" w:eastAsia="Times New Roman" w:hAnsi="Arial" w:cs="Arial"/>
          <w:sz w:val="20"/>
          <w:szCs w:val="20"/>
        </w:rPr>
      </w:pPr>
      <w:r w:rsidRPr="00330C66">
        <w:rPr>
          <w:rFonts w:ascii="Arial" w:eastAsia="Times New Roman" w:hAnsi="Arial" w:cs="Arial"/>
          <w:sz w:val="20"/>
          <w:szCs w:val="20"/>
        </w:rPr>
        <w:t>Preserves the confidentiality of affected employees.</w:t>
      </w:r>
    </w:p>
    <w:p w14:paraId="03635AFA" w14:textId="77777777" w:rsidR="00F905CD" w:rsidRPr="00330C66" w:rsidRDefault="00F905CD" w:rsidP="00F905CD">
      <w:pPr>
        <w:spacing w:after="0" w:line="240" w:lineRule="auto"/>
        <w:rPr>
          <w:rFonts w:ascii="Arial" w:eastAsia="Times New Roman" w:hAnsi="Arial" w:cs="Arial"/>
          <w:sz w:val="20"/>
          <w:szCs w:val="20"/>
        </w:rPr>
      </w:pPr>
    </w:p>
    <w:tbl>
      <w:tblPr>
        <w:tblW w:w="136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440"/>
        <w:gridCol w:w="1980"/>
        <w:gridCol w:w="1620"/>
        <w:gridCol w:w="2160"/>
        <w:gridCol w:w="4500"/>
      </w:tblGrid>
      <w:tr w:rsidR="00F905CD" w:rsidRPr="00330C66" w14:paraId="52D29FE9" w14:textId="77777777" w:rsidTr="164BC0ED">
        <w:tc>
          <w:tcPr>
            <w:tcW w:w="1980" w:type="dxa"/>
          </w:tcPr>
          <w:p w14:paraId="15A5D807" w14:textId="77777777" w:rsidR="00F905CD" w:rsidRPr="00330C66" w:rsidRDefault="00F905CD" w:rsidP="00F905CD">
            <w:pPr>
              <w:keepNext/>
              <w:spacing w:after="0" w:line="240" w:lineRule="auto"/>
              <w:outlineLvl w:val="0"/>
              <w:rPr>
                <w:rFonts w:ascii="Arial" w:eastAsia="Times New Roman" w:hAnsi="Arial" w:cs="Arial"/>
                <w:bCs/>
                <w:sz w:val="20"/>
                <w:szCs w:val="20"/>
              </w:rPr>
            </w:pPr>
            <w:bookmarkStart w:id="10" w:name="_Toc76939046"/>
            <w:r w:rsidRPr="00330C66">
              <w:rPr>
                <w:rFonts w:ascii="Arial" w:eastAsia="Times New Roman" w:hAnsi="Arial" w:cs="Arial"/>
                <w:bCs/>
                <w:sz w:val="20"/>
                <w:szCs w:val="20"/>
              </w:rPr>
              <w:t>Date</w:t>
            </w:r>
            <w:bookmarkEnd w:id="10"/>
          </w:p>
        </w:tc>
        <w:tc>
          <w:tcPr>
            <w:tcW w:w="1440" w:type="dxa"/>
          </w:tcPr>
          <w:p w14:paraId="165D48A8" w14:textId="77777777" w:rsidR="00F905CD" w:rsidRPr="00330C66" w:rsidRDefault="00F905CD" w:rsidP="00F905CD">
            <w:pPr>
              <w:spacing w:after="0" w:line="240" w:lineRule="auto"/>
              <w:rPr>
                <w:rFonts w:ascii="Arial" w:eastAsia="Times New Roman" w:hAnsi="Arial" w:cs="Arial"/>
                <w:bCs/>
                <w:sz w:val="20"/>
                <w:szCs w:val="20"/>
              </w:rPr>
            </w:pPr>
            <w:r w:rsidRPr="00330C66">
              <w:rPr>
                <w:rFonts w:ascii="Arial" w:eastAsia="Times New Roman" w:hAnsi="Arial" w:cs="Arial"/>
                <w:bCs/>
                <w:sz w:val="20"/>
                <w:szCs w:val="20"/>
              </w:rPr>
              <w:t>Case/</w:t>
            </w:r>
          </w:p>
          <w:p w14:paraId="13B90CC8" w14:textId="77777777" w:rsidR="00F905CD" w:rsidRPr="00330C66" w:rsidRDefault="00F905CD" w:rsidP="00F905CD">
            <w:pPr>
              <w:spacing w:after="0" w:line="240" w:lineRule="auto"/>
              <w:rPr>
                <w:rFonts w:ascii="Arial" w:eastAsia="Times New Roman" w:hAnsi="Arial" w:cs="Arial"/>
                <w:sz w:val="20"/>
                <w:szCs w:val="20"/>
              </w:rPr>
            </w:pPr>
            <w:r w:rsidRPr="00330C66">
              <w:rPr>
                <w:rFonts w:ascii="Arial" w:eastAsia="Times New Roman" w:hAnsi="Arial" w:cs="Arial"/>
                <w:bCs/>
                <w:sz w:val="20"/>
                <w:szCs w:val="20"/>
              </w:rPr>
              <w:t>Report No.</w:t>
            </w:r>
          </w:p>
        </w:tc>
        <w:tc>
          <w:tcPr>
            <w:tcW w:w="1980" w:type="dxa"/>
          </w:tcPr>
          <w:p w14:paraId="3D2C0D87" w14:textId="77777777" w:rsidR="00F905CD" w:rsidRPr="00330C66" w:rsidRDefault="00F905CD" w:rsidP="00F905CD">
            <w:pPr>
              <w:keepNext/>
              <w:spacing w:after="0" w:line="240" w:lineRule="auto"/>
              <w:outlineLvl w:val="0"/>
              <w:rPr>
                <w:rFonts w:ascii="Arial" w:eastAsia="Times New Roman" w:hAnsi="Arial" w:cs="Arial"/>
                <w:bCs/>
                <w:sz w:val="20"/>
                <w:szCs w:val="20"/>
              </w:rPr>
            </w:pPr>
            <w:bookmarkStart w:id="11" w:name="_Toc76939047"/>
            <w:r w:rsidRPr="00330C66">
              <w:rPr>
                <w:rFonts w:ascii="Arial" w:eastAsia="Times New Roman" w:hAnsi="Arial" w:cs="Arial"/>
                <w:bCs/>
                <w:sz w:val="20"/>
                <w:szCs w:val="20"/>
              </w:rPr>
              <w:t>Type of Device</w:t>
            </w:r>
            <w:bookmarkEnd w:id="11"/>
          </w:p>
          <w:p w14:paraId="5E0FC8B6" w14:textId="77777777" w:rsidR="00F905CD" w:rsidRPr="00330C66" w:rsidRDefault="00F905CD" w:rsidP="00F905CD">
            <w:pPr>
              <w:spacing w:after="0" w:line="240" w:lineRule="auto"/>
              <w:rPr>
                <w:rFonts w:ascii="Arial" w:eastAsia="Times New Roman" w:hAnsi="Arial" w:cs="Arial"/>
                <w:sz w:val="20"/>
                <w:szCs w:val="20"/>
              </w:rPr>
            </w:pPr>
            <w:r w:rsidRPr="00330C66">
              <w:rPr>
                <w:rFonts w:ascii="Arial" w:eastAsia="Times New Roman" w:hAnsi="Arial" w:cs="Arial"/>
                <w:sz w:val="20"/>
                <w:szCs w:val="20"/>
              </w:rPr>
              <w:t>(examples: syringe, suture needle)</w:t>
            </w:r>
          </w:p>
        </w:tc>
        <w:tc>
          <w:tcPr>
            <w:tcW w:w="1620" w:type="dxa"/>
          </w:tcPr>
          <w:p w14:paraId="1E93D1B3" w14:textId="77777777" w:rsidR="00F905CD" w:rsidRPr="00330C66" w:rsidRDefault="00F905CD" w:rsidP="00F905CD">
            <w:pPr>
              <w:spacing w:after="0" w:line="240" w:lineRule="auto"/>
              <w:rPr>
                <w:rFonts w:ascii="Arial" w:eastAsia="Times New Roman" w:hAnsi="Arial" w:cs="Arial"/>
                <w:bCs/>
                <w:sz w:val="20"/>
                <w:szCs w:val="20"/>
              </w:rPr>
            </w:pPr>
            <w:r w:rsidRPr="00330C66">
              <w:rPr>
                <w:rFonts w:ascii="Arial" w:eastAsia="Times New Roman" w:hAnsi="Arial" w:cs="Arial"/>
                <w:bCs/>
                <w:sz w:val="20"/>
                <w:szCs w:val="20"/>
              </w:rPr>
              <w:t xml:space="preserve">Brand Name of </w:t>
            </w:r>
          </w:p>
          <w:p w14:paraId="27E082DD" w14:textId="77777777" w:rsidR="00F905CD" w:rsidRPr="00330C66" w:rsidRDefault="00F905CD" w:rsidP="00F905CD">
            <w:pPr>
              <w:spacing w:after="0" w:line="240" w:lineRule="auto"/>
              <w:rPr>
                <w:rFonts w:ascii="Arial" w:eastAsia="Times New Roman" w:hAnsi="Arial" w:cs="Arial"/>
                <w:sz w:val="20"/>
                <w:szCs w:val="20"/>
              </w:rPr>
            </w:pPr>
            <w:r w:rsidRPr="00330C66">
              <w:rPr>
                <w:rFonts w:ascii="Arial" w:eastAsia="Times New Roman" w:hAnsi="Arial" w:cs="Arial"/>
                <w:bCs/>
                <w:sz w:val="20"/>
                <w:szCs w:val="20"/>
              </w:rPr>
              <w:t>Device</w:t>
            </w:r>
          </w:p>
        </w:tc>
        <w:tc>
          <w:tcPr>
            <w:tcW w:w="2160" w:type="dxa"/>
          </w:tcPr>
          <w:p w14:paraId="6B093305" w14:textId="77777777" w:rsidR="00F905CD" w:rsidRPr="00330C66" w:rsidRDefault="00F905CD" w:rsidP="164BC0ED">
            <w:pPr>
              <w:spacing w:after="0" w:line="240" w:lineRule="auto"/>
              <w:rPr>
                <w:rFonts w:ascii="Arial" w:eastAsia="Times New Roman" w:hAnsi="Arial" w:cs="Arial"/>
                <w:sz w:val="20"/>
                <w:szCs w:val="20"/>
              </w:rPr>
            </w:pPr>
            <w:r w:rsidRPr="164BC0ED">
              <w:rPr>
                <w:rFonts w:ascii="Arial" w:eastAsia="Times New Roman" w:hAnsi="Arial" w:cs="Arial"/>
                <w:sz w:val="20"/>
                <w:szCs w:val="20"/>
              </w:rPr>
              <w:t xml:space="preserve">Work Area </w:t>
            </w:r>
            <w:bookmarkStart w:id="12" w:name="_Int_27boHxal"/>
            <w:proofErr w:type="gramStart"/>
            <w:r w:rsidRPr="164BC0ED">
              <w:rPr>
                <w:rFonts w:ascii="Arial" w:eastAsia="Times New Roman" w:hAnsi="Arial" w:cs="Arial"/>
                <w:sz w:val="20"/>
                <w:szCs w:val="20"/>
              </w:rPr>
              <w:t>where</w:t>
            </w:r>
            <w:bookmarkEnd w:id="12"/>
            <w:proofErr w:type="gramEnd"/>
          </w:p>
          <w:p w14:paraId="5AF745BE" w14:textId="77777777" w:rsidR="00F905CD" w:rsidRPr="00330C66" w:rsidRDefault="00F905CD" w:rsidP="00F905CD">
            <w:pPr>
              <w:spacing w:after="0" w:line="240" w:lineRule="auto"/>
              <w:rPr>
                <w:rFonts w:ascii="Arial" w:eastAsia="Times New Roman" w:hAnsi="Arial" w:cs="Arial"/>
                <w:sz w:val="20"/>
                <w:szCs w:val="20"/>
              </w:rPr>
            </w:pPr>
            <w:r w:rsidRPr="00330C66">
              <w:rPr>
                <w:rFonts w:ascii="Arial" w:eastAsia="Times New Roman" w:hAnsi="Arial" w:cs="Arial"/>
                <w:bCs/>
                <w:sz w:val="20"/>
                <w:szCs w:val="20"/>
              </w:rPr>
              <w:t>injury occurred</w:t>
            </w:r>
          </w:p>
          <w:p w14:paraId="5B3B7ED6" w14:textId="77777777" w:rsidR="00F905CD" w:rsidRPr="00330C66" w:rsidRDefault="00F905CD" w:rsidP="00F905CD">
            <w:pPr>
              <w:spacing w:after="0" w:line="240" w:lineRule="auto"/>
              <w:rPr>
                <w:rFonts w:ascii="Arial" w:eastAsia="Times New Roman" w:hAnsi="Arial" w:cs="Arial"/>
                <w:sz w:val="20"/>
                <w:szCs w:val="20"/>
              </w:rPr>
            </w:pPr>
            <w:r w:rsidRPr="00330C66">
              <w:rPr>
                <w:rFonts w:ascii="Arial" w:eastAsia="Times New Roman" w:hAnsi="Arial" w:cs="Arial"/>
                <w:sz w:val="20"/>
                <w:szCs w:val="20"/>
              </w:rPr>
              <w:t>examples: (Geriatrics, Lab)</w:t>
            </w:r>
          </w:p>
        </w:tc>
        <w:tc>
          <w:tcPr>
            <w:tcW w:w="4500" w:type="dxa"/>
          </w:tcPr>
          <w:p w14:paraId="147DB867" w14:textId="77777777" w:rsidR="00F905CD" w:rsidRPr="00330C66" w:rsidRDefault="00F905CD" w:rsidP="00F905CD">
            <w:pPr>
              <w:spacing w:after="0" w:line="240" w:lineRule="auto"/>
              <w:rPr>
                <w:rFonts w:ascii="Arial" w:eastAsia="Times New Roman" w:hAnsi="Arial" w:cs="Arial"/>
                <w:bCs/>
                <w:sz w:val="20"/>
                <w:szCs w:val="20"/>
              </w:rPr>
            </w:pPr>
            <w:r w:rsidRPr="00330C66">
              <w:rPr>
                <w:rFonts w:ascii="Arial" w:eastAsia="Times New Roman" w:hAnsi="Arial" w:cs="Arial"/>
                <w:bCs/>
                <w:sz w:val="20"/>
                <w:szCs w:val="20"/>
              </w:rPr>
              <w:t>Brief description of how the incident occurred:</w:t>
            </w:r>
          </w:p>
          <w:p w14:paraId="36180708" w14:textId="77777777" w:rsidR="00F905CD" w:rsidRPr="00330C66" w:rsidRDefault="00F905CD" w:rsidP="00F905CD">
            <w:pPr>
              <w:spacing w:after="0" w:line="240" w:lineRule="auto"/>
              <w:rPr>
                <w:rFonts w:ascii="Arial" w:eastAsia="Times New Roman" w:hAnsi="Arial" w:cs="Arial"/>
                <w:sz w:val="20"/>
                <w:szCs w:val="20"/>
              </w:rPr>
            </w:pPr>
            <w:r w:rsidRPr="00330C66">
              <w:rPr>
                <w:rFonts w:ascii="Arial" w:eastAsia="Times New Roman" w:hAnsi="Arial" w:cs="Arial"/>
                <w:sz w:val="20"/>
                <w:szCs w:val="20"/>
              </w:rPr>
              <w:t xml:space="preserve">(examples: procedure being done, action being performed (injection, disposal), body part injured.  </w:t>
            </w:r>
          </w:p>
        </w:tc>
      </w:tr>
      <w:tr w:rsidR="00F905CD" w:rsidRPr="00330C66" w14:paraId="1B78E06F" w14:textId="77777777" w:rsidTr="164BC0ED">
        <w:trPr>
          <w:trHeight w:val="432"/>
        </w:trPr>
        <w:tc>
          <w:tcPr>
            <w:tcW w:w="1980" w:type="dxa"/>
          </w:tcPr>
          <w:p w14:paraId="754D9DF6" w14:textId="77777777" w:rsidR="00F905CD" w:rsidRPr="00330C66" w:rsidRDefault="00F905CD" w:rsidP="00F905CD">
            <w:pPr>
              <w:spacing w:after="0" w:line="240" w:lineRule="auto"/>
              <w:rPr>
                <w:rFonts w:ascii="Arial" w:eastAsia="Times New Roman" w:hAnsi="Arial" w:cs="Arial"/>
                <w:sz w:val="20"/>
                <w:szCs w:val="20"/>
              </w:rPr>
            </w:pPr>
          </w:p>
        </w:tc>
        <w:tc>
          <w:tcPr>
            <w:tcW w:w="1440" w:type="dxa"/>
          </w:tcPr>
          <w:p w14:paraId="3DB1CAEC" w14:textId="77777777" w:rsidR="00F905CD" w:rsidRPr="00330C66" w:rsidRDefault="00F905CD" w:rsidP="00F905CD">
            <w:pPr>
              <w:spacing w:after="0" w:line="240" w:lineRule="auto"/>
              <w:rPr>
                <w:rFonts w:ascii="Arial" w:eastAsia="Times New Roman" w:hAnsi="Arial" w:cs="Arial"/>
                <w:sz w:val="20"/>
                <w:szCs w:val="20"/>
              </w:rPr>
            </w:pPr>
          </w:p>
        </w:tc>
        <w:tc>
          <w:tcPr>
            <w:tcW w:w="1980" w:type="dxa"/>
          </w:tcPr>
          <w:p w14:paraId="68C29094" w14:textId="77777777" w:rsidR="00F905CD" w:rsidRPr="00330C66" w:rsidRDefault="00F905CD" w:rsidP="00F905CD">
            <w:pPr>
              <w:spacing w:after="0" w:line="240" w:lineRule="auto"/>
              <w:rPr>
                <w:rFonts w:ascii="Arial" w:eastAsia="Times New Roman" w:hAnsi="Arial" w:cs="Arial"/>
                <w:sz w:val="20"/>
                <w:szCs w:val="20"/>
              </w:rPr>
            </w:pPr>
          </w:p>
        </w:tc>
        <w:tc>
          <w:tcPr>
            <w:tcW w:w="1620" w:type="dxa"/>
          </w:tcPr>
          <w:p w14:paraId="0B317D99" w14:textId="77777777" w:rsidR="00F905CD" w:rsidRPr="00330C66" w:rsidRDefault="00F905CD" w:rsidP="00F905CD">
            <w:pPr>
              <w:spacing w:after="0" w:line="240" w:lineRule="auto"/>
              <w:rPr>
                <w:rFonts w:ascii="Arial" w:eastAsia="Times New Roman" w:hAnsi="Arial" w:cs="Arial"/>
                <w:sz w:val="20"/>
                <w:szCs w:val="20"/>
              </w:rPr>
            </w:pPr>
          </w:p>
        </w:tc>
        <w:tc>
          <w:tcPr>
            <w:tcW w:w="2160" w:type="dxa"/>
          </w:tcPr>
          <w:p w14:paraId="04AC056B" w14:textId="77777777" w:rsidR="00F905CD" w:rsidRPr="00330C66" w:rsidRDefault="00F905CD" w:rsidP="00F905CD">
            <w:pPr>
              <w:spacing w:after="0" w:line="240" w:lineRule="auto"/>
              <w:rPr>
                <w:rFonts w:ascii="Arial" w:eastAsia="Times New Roman" w:hAnsi="Arial" w:cs="Arial"/>
                <w:sz w:val="20"/>
                <w:szCs w:val="20"/>
              </w:rPr>
            </w:pPr>
          </w:p>
        </w:tc>
        <w:tc>
          <w:tcPr>
            <w:tcW w:w="4500" w:type="dxa"/>
          </w:tcPr>
          <w:p w14:paraId="56587B23" w14:textId="77777777" w:rsidR="00F905CD" w:rsidRPr="00330C66" w:rsidRDefault="00F905CD" w:rsidP="00F905CD">
            <w:pPr>
              <w:spacing w:after="0" w:line="240" w:lineRule="auto"/>
              <w:rPr>
                <w:rFonts w:ascii="Arial" w:eastAsia="Times New Roman" w:hAnsi="Arial" w:cs="Arial"/>
                <w:sz w:val="20"/>
                <w:szCs w:val="20"/>
              </w:rPr>
            </w:pPr>
          </w:p>
        </w:tc>
      </w:tr>
      <w:tr w:rsidR="00F905CD" w:rsidRPr="00330C66" w14:paraId="3DC1A086" w14:textId="77777777" w:rsidTr="164BC0ED">
        <w:trPr>
          <w:trHeight w:val="432"/>
        </w:trPr>
        <w:tc>
          <w:tcPr>
            <w:tcW w:w="1980" w:type="dxa"/>
          </w:tcPr>
          <w:p w14:paraId="0746B953" w14:textId="77777777" w:rsidR="00F905CD" w:rsidRPr="00330C66" w:rsidRDefault="00F905CD" w:rsidP="00F905CD">
            <w:pPr>
              <w:spacing w:after="0" w:line="240" w:lineRule="auto"/>
              <w:rPr>
                <w:rFonts w:ascii="Arial" w:eastAsia="Times New Roman" w:hAnsi="Arial" w:cs="Arial"/>
                <w:sz w:val="20"/>
                <w:szCs w:val="20"/>
              </w:rPr>
            </w:pPr>
          </w:p>
        </w:tc>
        <w:tc>
          <w:tcPr>
            <w:tcW w:w="1440" w:type="dxa"/>
          </w:tcPr>
          <w:p w14:paraId="3F406511" w14:textId="77777777" w:rsidR="00F905CD" w:rsidRPr="00330C66" w:rsidRDefault="00F905CD" w:rsidP="00F905CD">
            <w:pPr>
              <w:spacing w:after="0" w:line="240" w:lineRule="auto"/>
              <w:rPr>
                <w:rFonts w:ascii="Arial" w:eastAsia="Times New Roman" w:hAnsi="Arial" w:cs="Arial"/>
                <w:sz w:val="20"/>
                <w:szCs w:val="20"/>
              </w:rPr>
            </w:pPr>
          </w:p>
        </w:tc>
        <w:tc>
          <w:tcPr>
            <w:tcW w:w="1980" w:type="dxa"/>
          </w:tcPr>
          <w:p w14:paraId="247214B2" w14:textId="77777777" w:rsidR="00F905CD" w:rsidRPr="00330C66" w:rsidRDefault="00F905CD" w:rsidP="00F905CD">
            <w:pPr>
              <w:spacing w:after="0" w:line="240" w:lineRule="auto"/>
              <w:rPr>
                <w:rFonts w:ascii="Arial" w:eastAsia="Times New Roman" w:hAnsi="Arial" w:cs="Arial"/>
                <w:sz w:val="20"/>
                <w:szCs w:val="20"/>
              </w:rPr>
            </w:pPr>
          </w:p>
        </w:tc>
        <w:tc>
          <w:tcPr>
            <w:tcW w:w="1620" w:type="dxa"/>
          </w:tcPr>
          <w:p w14:paraId="4790AA22" w14:textId="77777777" w:rsidR="00F905CD" w:rsidRPr="00330C66" w:rsidRDefault="00F905CD" w:rsidP="00F905CD">
            <w:pPr>
              <w:spacing w:after="0" w:line="240" w:lineRule="auto"/>
              <w:rPr>
                <w:rFonts w:ascii="Arial" w:eastAsia="Times New Roman" w:hAnsi="Arial" w:cs="Arial"/>
                <w:sz w:val="20"/>
                <w:szCs w:val="20"/>
              </w:rPr>
            </w:pPr>
          </w:p>
        </w:tc>
        <w:tc>
          <w:tcPr>
            <w:tcW w:w="2160" w:type="dxa"/>
          </w:tcPr>
          <w:p w14:paraId="13DBC068" w14:textId="77777777" w:rsidR="00F905CD" w:rsidRPr="00330C66" w:rsidRDefault="00F905CD" w:rsidP="00F905CD">
            <w:pPr>
              <w:spacing w:after="0" w:line="240" w:lineRule="auto"/>
              <w:rPr>
                <w:rFonts w:ascii="Arial" w:eastAsia="Times New Roman" w:hAnsi="Arial" w:cs="Arial"/>
                <w:sz w:val="20"/>
                <w:szCs w:val="20"/>
              </w:rPr>
            </w:pPr>
          </w:p>
        </w:tc>
        <w:tc>
          <w:tcPr>
            <w:tcW w:w="4500" w:type="dxa"/>
          </w:tcPr>
          <w:p w14:paraId="70711864" w14:textId="77777777" w:rsidR="00F905CD" w:rsidRPr="00330C66" w:rsidRDefault="00F905CD" w:rsidP="00F905CD">
            <w:pPr>
              <w:spacing w:after="0" w:line="240" w:lineRule="auto"/>
              <w:rPr>
                <w:rFonts w:ascii="Arial" w:eastAsia="Times New Roman" w:hAnsi="Arial" w:cs="Arial"/>
                <w:sz w:val="20"/>
                <w:szCs w:val="20"/>
              </w:rPr>
            </w:pPr>
          </w:p>
        </w:tc>
      </w:tr>
      <w:tr w:rsidR="00F905CD" w:rsidRPr="00330C66" w14:paraId="74309A17" w14:textId="77777777" w:rsidTr="164BC0ED">
        <w:trPr>
          <w:trHeight w:val="432"/>
        </w:trPr>
        <w:tc>
          <w:tcPr>
            <w:tcW w:w="1980" w:type="dxa"/>
          </w:tcPr>
          <w:p w14:paraId="4838199C" w14:textId="77777777" w:rsidR="00F905CD" w:rsidRPr="00330C66" w:rsidRDefault="00F905CD" w:rsidP="00F905CD">
            <w:pPr>
              <w:spacing w:after="0" w:line="240" w:lineRule="auto"/>
              <w:rPr>
                <w:rFonts w:ascii="Arial" w:eastAsia="Times New Roman" w:hAnsi="Arial" w:cs="Arial"/>
                <w:sz w:val="20"/>
                <w:szCs w:val="20"/>
              </w:rPr>
            </w:pPr>
          </w:p>
        </w:tc>
        <w:tc>
          <w:tcPr>
            <w:tcW w:w="1440" w:type="dxa"/>
          </w:tcPr>
          <w:p w14:paraId="2B3B42DA" w14:textId="77777777" w:rsidR="00F905CD" w:rsidRPr="00330C66" w:rsidRDefault="00F905CD" w:rsidP="00F905CD">
            <w:pPr>
              <w:spacing w:after="0" w:line="240" w:lineRule="auto"/>
              <w:rPr>
                <w:rFonts w:ascii="Arial" w:eastAsia="Times New Roman" w:hAnsi="Arial" w:cs="Arial"/>
                <w:sz w:val="20"/>
                <w:szCs w:val="20"/>
              </w:rPr>
            </w:pPr>
          </w:p>
        </w:tc>
        <w:tc>
          <w:tcPr>
            <w:tcW w:w="1980" w:type="dxa"/>
          </w:tcPr>
          <w:p w14:paraId="1B805C1F" w14:textId="77777777" w:rsidR="00F905CD" w:rsidRPr="00330C66" w:rsidRDefault="00F905CD" w:rsidP="00F905CD">
            <w:pPr>
              <w:spacing w:after="0" w:line="240" w:lineRule="auto"/>
              <w:rPr>
                <w:rFonts w:ascii="Arial" w:eastAsia="Times New Roman" w:hAnsi="Arial" w:cs="Arial"/>
                <w:sz w:val="20"/>
                <w:szCs w:val="20"/>
              </w:rPr>
            </w:pPr>
          </w:p>
        </w:tc>
        <w:tc>
          <w:tcPr>
            <w:tcW w:w="1620" w:type="dxa"/>
          </w:tcPr>
          <w:p w14:paraId="265ACA36" w14:textId="77777777" w:rsidR="00F905CD" w:rsidRPr="00330C66" w:rsidRDefault="00F905CD" w:rsidP="00F905CD">
            <w:pPr>
              <w:spacing w:after="0" w:line="240" w:lineRule="auto"/>
              <w:rPr>
                <w:rFonts w:ascii="Arial" w:eastAsia="Times New Roman" w:hAnsi="Arial" w:cs="Arial"/>
                <w:sz w:val="20"/>
                <w:szCs w:val="20"/>
              </w:rPr>
            </w:pPr>
          </w:p>
        </w:tc>
        <w:tc>
          <w:tcPr>
            <w:tcW w:w="2160" w:type="dxa"/>
          </w:tcPr>
          <w:p w14:paraId="040C2EE5" w14:textId="77777777" w:rsidR="00F905CD" w:rsidRPr="00330C66" w:rsidRDefault="00F905CD" w:rsidP="00F905CD">
            <w:pPr>
              <w:spacing w:after="0" w:line="240" w:lineRule="auto"/>
              <w:rPr>
                <w:rFonts w:ascii="Arial" w:eastAsia="Times New Roman" w:hAnsi="Arial" w:cs="Arial"/>
                <w:sz w:val="20"/>
                <w:szCs w:val="20"/>
              </w:rPr>
            </w:pPr>
          </w:p>
        </w:tc>
        <w:tc>
          <w:tcPr>
            <w:tcW w:w="4500" w:type="dxa"/>
          </w:tcPr>
          <w:p w14:paraId="626FC049" w14:textId="77777777" w:rsidR="00F905CD" w:rsidRPr="00330C66" w:rsidRDefault="00F905CD" w:rsidP="00F905CD">
            <w:pPr>
              <w:spacing w:after="0" w:line="240" w:lineRule="auto"/>
              <w:rPr>
                <w:rFonts w:ascii="Arial" w:eastAsia="Times New Roman" w:hAnsi="Arial" w:cs="Arial"/>
                <w:sz w:val="20"/>
                <w:szCs w:val="20"/>
              </w:rPr>
            </w:pPr>
          </w:p>
        </w:tc>
      </w:tr>
      <w:tr w:rsidR="00F905CD" w:rsidRPr="00330C66" w14:paraId="5979C4CE" w14:textId="77777777" w:rsidTr="164BC0ED">
        <w:trPr>
          <w:trHeight w:val="432"/>
        </w:trPr>
        <w:tc>
          <w:tcPr>
            <w:tcW w:w="1980" w:type="dxa"/>
          </w:tcPr>
          <w:p w14:paraId="079461F0" w14:textId="77777777" w:rsidR="00F905CD" w:rsidRPr="00330C66" w:rsidRDefault="00F905CD" w:rsidP="00F905CD">
            <w:pPr>
              <w:spacing w:after="0" w:line="240" w:lineRule="auto"/>
              <w:rPr>
                <w:rFonts w:ascii="Arial" w:eastAsia="Times New Roman" w:hAnsi="Arial" w:cs="Arial"/>
                <w:sz w:val="20"/>
                <w:szCs w:val="20"/>
              </w:rPr>
            </w:pPr>
          </w:p>
        </w:tc>
        <w:tc>
          <w:tcPr>
            <w:tcW w:w="1440" w:type="dxa"/>
          </w:tcPr>
          <w:p w14:paraId="627DF825" w14:textId="77777777" w:rsidR="00F905CD" w:rsidRPr="00330C66" w:rsidRDefault="00F905CD" w:rsidP="00F905CD">
            <w:pPr>
              <w:spacing w:after="0" w:line="240" w:lineRule="auto"/>
              <w:rPr>
                <w:rFonts w:ascii="Arial" w:eastAsia="Times New Roman" w:hAnsi="Arial" w:cs="Arial"/>
                <w:sz w:val="20"/>
                <w:szCs w:val="20"/>
              </w:rPr>
            </w:pPr>
          </w:p>
        </w:tc>
        <w:tc>
          <w:tcPr>
            <w:tcW w:w="1980" w:type="dxa"/>
          </w:tcPr>
          <w:p w14:paraId="15A599FB" w14:textId="77777777" w:rsidR="00F905CD" w:rsidRPr="00330C66" w:rsidRDefault="00F905CD" w:rsidP="00F905CD">
            <w:pPr>
              <w:spacing w:after="0" w:line="240" w:lineRule="auto"/>
              <w:rPr>
                <w:rFonts w:ascii="Arial" w:eastAsia="Times New Roman" w:hAnsi="Arial" w:cs="Arial"/>
                <w:sz w:val="20"/>
                <w:szCs w:val="20"/>
              </w:rPr>
            </w:pPr>
          </w:p>
        </w:tc>
        <w:tc>
          <w:tcPr>
            <w:tcW w:w="1620" w:type="dxa"/>
          </w:tcPr>
          <w:p w14:paraId="0D10F34D" w14:textId="77777777" w:rsidR="00F905CD" w:rsidRPr="00330C66" w:rsidRDefault="00F905CD" w:rsidP="00F905CD">
            <w:pPr>
              <w:spacing w:after="0" w:line="240" w:lineRule="auto"/>
              <w:rPr>
                <w:rFonts w:ascii="Arial" w:eastAsia="Times New Roman" w:hAnsi="Arial" w:cs="Arial"/>
                <w:sz w:val="20"/>
                <w:szCs w:val="20"/>
              </w:rPr>
            </w:pPr>
          </w:p>
        </w:tc>
        <w:tc>
          <w:tcPr>
            <w:tcW w:w="2160" w:type="dxa"/>
          </w:tcPr>
          <w:p w14:paraId="5E527E87" w14:textId="77777777" w:rsidR="00F905CD" w:rsidRPr="00330C66" w:rsidRDefault="00F905CD" w:rsidP="00F905CD">
            <w:pPr>
              <w:spacing w:after="0" w:line="240" w:lineRule="auto"/>
              <w:rPr>
                <w:rFonts w:ascii="Arial" w:eastAsia="Times New Roman" w:hAnsi="Arial" w:cs="Arial"/>
                <w:sz w:val="20"/>
                <w:szCs w:val="20"/>
              </w:rPr>
            </w:pPr>
          </w:p>
        </w:tc>
        <w:tc>
          <w:tcPr>
            <w:tcW w:w="4500" w:type="dxa"/>
          </w:tcPr>
          <w:p w14:paraId="1DCCEBAB" w14:textId="77777777" w:rsidR="00F905CD" w:rsidRPr="00330C66" w:rsidRDefault="00F905CD" w:rsidP="00F905CD">
            <w:pPr>
              <w:spacing w:after="0" w:line="240" w:lineRule="auto"/>
              <w:rPr>
                <w:rFonts w:ascii="Arial" w:eastAsia="Times New Roman" w:hAnsi="Arial" w:cs="Arial"/>
                <w:sz w:val="20"/>
                <w:szCs w:val="20"/>
              </w:rPr>
            </w:pPr>
          </w:p>
        </w:tc>
      </w:tr>
      <w:tr w:rsidR="00F905CD" w:rsidRPr="00330C66" w14:paraId="4C6A2F45" w14:textId="77777777" w:rsidTr="164BC0ED">
        <w:trPr>
          <w:trHeight w:val="432"/>
        </w:trPr>
        <w:tc>
          <w:tcPr>
            <w:tcW w:w="1980" w:type="dxa"/>
          </w:tcPr>
          <w:p w14:paraId="2F7FE9D4" w14:textId="77777777" w:rsidR="00F905CD" w:rsidRPr="00330C66" w:rsidRDefault="00F905CD" w:rsidP="00F905CD">
            <w:pPr>
              <w:spacing w:after="0" w:line="240" w:lineRule="auto"/>
              <w:rPr>
                <w:rFonts w:ascii="Arial" w:eastAsia="Times New Roman" w:hAnsi="Arial" w:cs="Arial"/>
                <w:sz w:val="20"/>
                <w:szCs w:val="20"/>
              </w:rPr>
            </w:pPr>
          </w:p>
        </w:tc>
        <w:tc>
          <w:tcPr>
            <w:tcW w:w="1440" w:type="dxa"/>
          </w:tcPr>
          <w:p w14:paraId="593A3F6F" w14:textId="77777777" w:rsidR="00F905CD" w:rsidRPr="00330C66" w:rsidRDefault="00F905CD" w:rsidP="00F905CD">
            <w:pPr>
              <w:spacing w:after="0" w:line="240" w:lineRule="auto"/>
              <w:rPr>
                <w:rFonts w:ascii="Arial" w:eastAsia="Times New Roman" w:hAnsi="Arial" w:cs="Arial"/>
                <w:sz w:val="20"/>
                <w:szCs w:val="20"/>
              </w:rPr>
            </w:pPr>
          </w:p>
        </w:tc>
        <w:tc>
          <w:tcPr>
            <w:tcW w:w="1980" w:type="dxa"/>
          </w:tcPr>
          <w:p w14:paraId="2AA061DD" w14:textId="77777777" w:rsidR="00F905CD" w:rsidRPr="00330C66" w:rsidRDefault="00F905CD" w:rsidP="00F905CD">
            <w:pPr>
              <w:spacing w:after="0" w:line="240" w:lineRule="auto"/>
              <w:rPr>
                <w:rFonts w:ascii="Arial" w:eastAsia="Times New Roman" w:hAnsi="Arial" w:cs="Arial"/>
                <w:sz w:val="20"/>
                <w:szCs w:val="20"/>
              </w:rPr>
            </w:pPr>
          </w:p>
        </w:tc>
        <w:tc>
          <w:tcPr>
            <w:tcW w:w="1620" w:type="dxa"/>
          </w:tcPr>
          <w:p w14:paraId="65D71B46" w14:textId="77777777" w:rsidR="00F905CD" w:rsidRPr="00330C66" w:rsidRDefault="00F905CD" w:rsidP="00F905CD">
            <w:pPr>
              <w:spacing w:after="0" w:line="240" w:lineRule="auto"/>
              <w:rPr>
                <w:rFonts w:ascii="Arial" w:eastAsia="Times New Roman" w:hAnsi="Arial" w:cs="Arial"/>
                <w:sz w:val="20"/>
                <w:szCs w:val="20"/>
              </w:rPr>
            </w:pPr>
          </w:p>
        </w:tc>
        <w:tc>
          <w:tcPr>
            <w:tcW w:w="2160" w:type="dxa"/>
          </w:tcPr>
          <w:p w14:paraId="083E2AEB" w14:textId="77777777" w:rsidR="00F905CD" w:rsidRPr="00330C66" w:rsidRDefault="00F905CD" w:rsidP="00F905CD">
            <w:pPr>
              <w:spacing w:after="0" w:line="240" w:lineRule="auto"/>
              <w:rPr>
                <w:rFonts w:ascii="Arial" w:eastAsia="Times New Roman" w:hAnsi="Arial" w:cs="Arial"/>
                <w:sz w:val="20"/>
                <w:szCs w:val="20"/>
              </w:rPr>
            </w:pPr>
          </w:p>
        </w:tc>
        <w:tc>
          <w:tcPr>
            <w:tcW w:w="4500" w:type="dxa"/>
          </w:tcPr>
          <w:p w14:paraId="54012EB8" w14:textId="77777777" w:rsidR="00F905CD" w:rsidRPr="00330C66" w:rsidRDefault="00F905CD" w:rsidP="00F905CD">
            <w:pPr>
              <w:spacing w:after="0" w:line="240" w:lineRule="auto"/>
              <w:rPr>
                <w:rFonts w:ascii="Arial" w:eastAsia="Times New Roman" w:hAnsi="Arial" w:cs="Arial"/>
                <w:sz w:val="20"/>
                <w:szCs w:val="20"/>
              </w:rPr>
            </w:pPr>
          </w:p>
        </w:tc>
      </w:tr>
      <w:tr w:rsidR="00F905CD" w:rsidRPr="00330C66" w14:paraId="002281D9" w14:textId="77777777" w:rsidTr="164BC0ED">
        <w:trPr>
          <w:trHeight w:val="432"/>
        </w:trPr>
        <w:tc>
          <w:tcPr>
            <w:tcW w:w="1980" w:type="dxa"/>
          </w:tcPr>
          <w:p w14:paraId="20A44F86" w14:textId="77777777" w:rsidR="00F905CD" w:rsidRPr="00330C66" w:rsidRDefault="00F905CD" w:rsidP="00F905CD">
            <w:pPr>
              <w:spacing w:after="0" w:line="240" w:lineRule="auto"/>
              <w:rPr>
                <w:rFonts w:ascii="Arial" w:eastAsia="Times New Roman" w:hAnsi="Arial" w:cs="Arial"/>
                <w:sz w:val="20"/>
                <w:szCs w:val="20"/>
              </w:rPr>
            </w:pPr>
          </w:p>
        </w:tc>
        <w:tc>
          <w:tcPr>
            <w:tcW w:w="1440" w:type="dxa"/>
          </w:tcPr>
          <w:p w14:paraId="5A8B78E8" w14:textId="77777777" w:rsidR="00F905CD" w:rsidRPr="00330C66" w:rsidRDefault="00F905CD" w:rsidP="00F905CD">
            <w:pPr>
              <w:spacing w:after="0" w:line="240" w:lineRule="auto"/>
              <w:rPr>
                <w:rFonts w:ascii="Arial" w:eastAsia="Times New Roman" w:hAnsi="Arial" w:cs="Arial"/>
                <w:sz w:val="20"/>
                <w:szCs w:val="20"/>
              </w:rPr>
            </w:pPr>
          </w:p>
        </w:tc>
        <w:tc>
          <w:tcPr>
            <w:tcW w:w="1980" w:type="dxa"/>
          </w:tcPr>
          <w:p w14:paraId="33AA4315" w14:textId="77777777" w:rsidR="00F905CD" w:rsidRPr="00330C66" w:rsidRDefault="00F905CD" w:rsidP="00F905CD">
            <w:pPr>
              <w:spacing w:after="0" w:line="240" w:lineRule="auto"/>
              <w:rPr>
                <w:rFonts w:ascii="Arial" w:eastAsia="Times New Roman" w:hAnsi="Arial" w:cs="Arial"/>
                <w:sz w:val="20"/>
                <w:szCs w:val="20"/>
              </w:rPr>
            </w:pPr>
          </w:p>
        </w:tc>
        <w:tc>
          <w:tcPr>
            <w:tcW w:w="1620" w:type="dxa"/>
          </w:tcPr>
          <w:p w14:paraId="25DC5E90" w14:textId="77777777" w:rsidR="00F905CD" w:rsidRPr="00330C66" w:rsidRDefault="00F905CD" w:rsidP="00F905CD">
            <w:pPr>
              <w:spacing w:after="0" w:line="240" w:lineRule="auto"/>
              <w:rPr>
                <w:rFonts w:ascii="Arial" w:eastAsia="Times New Roman" w:hAnsi="Arial" w:cs="Arial"/>
                <w:sz w:val="20"/>
                <w:szCs w:val="20"/>
              </w:rPr>
            </w:pPr>
          </w:p>
        </w:tc>
        <w:tc>
          <w:tcPr>
            <w:tcW w:w="2160" w:type="dxa"/>
          </w:tcPr>
          <w:p w14:paraId="12247D4D" w14:textId="77777777" w:rsidR="00F905CD" w:rsidRPr="00330C66" w:rsidRDefault="00F905CD" w:rsidP="00F905CD">
            <w:pPr>
              <w:spacing w:after="0" w:line="240" w:lineRule="auto"/>
              <w:rPr>
                <w:rFonts w:ascii="Arial" w:eastAsia="Times New Roman" w:hAnsi="Arial" w:cs="Arial"/>
                <w:sz w:val="20"/>
                <w:szCs w:val="20"/>
              </w:rPr>
            </w:pPr>
          </w:p>
        </w:tc>
        <w:tc>
          <w:tcPr>
            <w:tcW w:w="4500" w:type="dxa"/>
          </w:tcPr>
          <w:p w14:paraId="1CE7B549" w14:textId="77777777" w:rsidR="00F905CD" w:rsidRPr="00330C66" w:rsidRDefault="00F905CD" w:rsidP="00F905CD">
            <w:pPr>
              <w:spacing w:after="0" w:line="240" w:lineRule="auto"/>
              <w:rPr>
                <w:rFonts w:ascii="Arial" w:eastAsia="Times New Roman" w:hAnsi="Arial" w:cs="Arial"/>
                <w:sz w:val="20"/>
                <w:szCs w:val="20"/>
              </w:rPr>
            </w:pPr>
          </w:p>
        </w:tc>
      </w:tr>
      <w:tr w:rsidR="00F905CD" w:rsidRPr="00330C66" w14:paraId="6A12B9FF" w14:textId="77777777" w:rsidTr="164BC0ED">
        <w:trPr>
          <w:trHeight w:val="432"/>
        </w:trPr>
        <w:tc>
          <w:tcPr>
            <w:tcW w:w="1980" w:type="dxa"/>
          </w:tcPr>
          <w:p w14:paraId="46DC0A85" w14:textId="77777777" w:rsidR="00F905CD" w:rsidRPr="00330C66" w:rsidRDefault="00F905CD" w:rsidP="00F905CD">
            <w:pPr>
              <w:spacing w:after="0" w:line="240" w:lineRule="auto"/>
              <w:rPr>
                <w:rFonts w:ascii="Arial" w:eastAsia="Times New Roman" w:hAnsi="Arial" w:cs="Arial"/>
                <w:sz w:val="20"/>
                <w:szCs w:val="20"/>
              </w:rPr>
            </w:pPr>
          </w:p>
        </w:tc>
        <w:tc>
          <w:tcPr>
            <w:tcW w:w="1440" w:type="dxa"/>
          </w:tcPr>
          <w:p w14:paraId="028C5C00" w14:textId="77777777" w:rsidR="00F905CD" w:rsidRPr="00330C66" w:rsidRDefault="00F905CD" w:rsidP="00F905CD">
            <w:pPr>
              <w:spacing w:after="0" w:line="240" w:lineRule="auto"/>
              <w:rPr>
                <w:rFonts w:ascii="Arial" w:eastAsia="Times New Roman" w:hAnsi="Arial" w:cs="Arial"/>
                <w:sz w:val="20"/>
                <w:szCs w:val="20"/>
              </w:rPr>
            </w:pPr>
          </w:p>
        </w:tc>
        <w:tc>
          <w:tcPr>
            <w:tcW w:w="1980" w:type="dxa"/>
          </w:tcPr>
          <w:p w14:paraId="5DB21908" w14:textId="77777777" w:rsidR="00F905CD" w:rsidRPr="00330C66" w:rsidRDefault="00F905CD" w:rsidP="00F905CD">
            <w:pPr>
              <w:spacing w:after="0" w:line="240" w:lineRule="auto"/>
              <w:rPr>
                <w:rFonts w:ascii="Arial" w:eastAsia="Times New Roman" w:hAnsi="Arial" w:cs="Arial"/>
                <w:sz w:val="20"/>
                <w:szCs w:val="20"/>
              </w:rPr>
            </w:pPr>
          </w:p>
        </w:tc>
        <w:tc>
          <w:tcPr>
            <w:tcW w:w="1620" w:type="dxa"/>
          </w:tcPr>
          <w:p w14:paraId="1477281F" w14:textId="77777777" w:rsidR="00F905CD" w:rsidRPr="00330C66" w:rsidRDefault="00F905CD" w:rsidP="00F905CD">
            <w:pPr>
              <w:spacing w:after="0" w:line="240" w:lineRule="auto"/>
              <w:rPr>
                <w:rFonts w:ascii="Arial" w:eastAsia="Times New Roman" w:hAnsi="Arial" w:cs="Arial"/>
                <w:sz w:val="20"/>
                <w:szCs w:val="20"/>
              </w:rPr>
            </w:pPr>
          </w:p>
        </w:tc>
        <w:tc>
          <w:tcPr>
            <w:tcW w:w="2160" w:type="dxa"/>
          </w:tcPr>
          <w:p w14:paraId="3A4ADA12" w14:textId="77777777" w:rsidR="00F905CD" w:rsidRPr="00330C66" w:rsidRDefault="00F905CD" w:rsidP="00F905CD">
            <w:pPr>
              <w:spacing w:after="0" w:line="240" w:lineRule="auto"/>
              <w:rPr>
                <w:rFonts w:ascii="Arial" w:eastAsia="Times New Roman" w:hAnsi="Arial" w:cs="Arial"/>
                <w:sz w:val="20"/>
                <w:szCs w:val="20"/>
              </w:rPr>
            </w:pPr>
          </w:p>
        </w:tc>
        <w:tc>
          <w:tcPr>
            <w:tcW w:w="4500" w:type="dxa"/>
          </w:tcPr>
          <w:p w14:paraId="649CAFD7" w14:textId="77777777" w:rsidR="00F905CD" w:rsidRPr="00330C66" w:rsidRDefault="00F905CD" w:rsidP="00F905CD">
            <w:pPr>
              <w:spacing w:after="0" w:line="240" w:lineRule="auto"/>
              <w:rPr>
                <w:rFonts w:ascii="Arial" w:eastAsia="Times New Roman" w:hAnsi="Arial" w:cs="Arial"/>
                <w:sz w:val="20"/>
                <w:szCs w:val="20"/>
              </w:rPr>
            </w:pPr>
          </w:p>
        </w:tc>
      </w:tr>
    </w:tbl>
    <w:p w14:paraId="6B76653E" w14:textId="77777777" w:rsidR="00FC71E2" w:rsidRPr="00330C66" w:rsidRDefault="00FC71E2" w:rsidP="00875F91">
      <w:pPr>
        <w:rPr>
          <w:rFonts w:ascii="Arial" w:hAnsi="Arial" w:cs="Arial"/>
          <w:sz w:val="20"/>
          <w:szCs w:val="20"/>
        </w:rPr>
        <w:sectPr w:rsidR="00FC71E2" w:rsidRPr="00330C66" w:rsidSect="00FC71E2">
          <w:pgSz w:w="15840" w:h="12240" w:orient="landscape"/>
          <w:pgMar w:top="1440" w:right="1440" w:bottom="1440" w:left="1440" w:header="720" w:footer="720" w:gutter="0"/>
          <w:cols w:space="720"/>
          <w:docGrid w:linePitch="360"/>
        </w:sectPr>
      </w:pPr>
    </w:p>
    <w:p w14:paraId="3816F429" w14:textId="77777777" w:rsidR="005618D1" w:rsidRPr="00330C66" w:rsidRDefault="005618D1" w:rsidP="005618D1">
      <w:pPr>
        <w:rPr>
          <w:rFonts w:ascii="Arial" w:hAnsi="Arial" w:cs="Arial"/>
          <w:b/>
          <w:sz w:val="20"/>
          <w:szCs w:val="20"/>
        </w:rPr>
      </w:pPr>
      <w:r w:rsidRPr="00330C66">
        <w:rPr>
          <w:rFonts w:ascii="Arial" w:hAnsi="Arial" w:cs="Arial"/>
          <w:b/>
          <w:color w:val="003A40"/>
          <w:sz w:val="20"/>
          <w:szCs w:val="20"/>
        </w:rPr>
        <w:lastRenderedPageBreak/>
        <w:t xml:space="preserve">Appendix </w:t>
      </w:r>
      <w:r w:rsidR="00D864FE" w:rsidRPr="00330C66">
        <w:rPr>
          <w:rFonts w:ascii="Arial" w:hAnsi="Arial" w:cs="Arial"/>
          <w:b/>
          <w:color w:val="003A40"/>
          <w:sz w:val="20"/>
          <w:szCs w:val="20"/>
        </w:rPr>
        <w:t>C</w:t>
      </w:r>
      <w:r w:rsidRPr="00330C66">
        <w:rPr>
          <w:rFonts w:ascii="Arial" w:hAnsi="Arial" w:cs="Arial"/>
          <w:b/>
          <w:color w:val="003A40"/>
          <w:sz w:val="20"/>
          <w:szCs w:val="20"/>
        </w:rPr>
        <w:t xml:space="preserve">: </w:t>
      </w:r>
      <w:r w:rsidRPr="00330C66">
        <w:rPr>
          <w:rFonts w:ascii="Arial" w:hAnsi="Arial" w:cs="Arial"/>
          <w:b/>
          <w:sz w:val="20"/>
          <w:szCs w:val="20"/>
        </w:rPr>
        <w:t>Glossary of Terms</w:t>
      </w:r>
    </w:p>
    <w:p w14:paraId="47BC7CB2" w14:textId="3AD9DEEE" w:rsidR="005618D1" w:rsidRPr="00330C66" w:rsidRDefault="0078553C" w:rsidP="005618D1">
      <w:pPr>
        <w:rPr>
          <w:rFonts w:ascii="Arial" w:hAnsi="Arial" w:cs="Arial"/>
          <w:sz w:val="20"/>
          <w:szCs w:val="20"/>
        </w:rPr>
      </w:pPr>
      <w:r w:rsidRPr="00330C66">
        <w:rPr>
          <w:rFonts w:ascii="Arial" w:hAnsi="Arial" w:cs="Arial"/>
          <w:sz w:val="20"/>
          <w:szCs w:val="20"/>
        </w:rPr>
        <w:t xml:space="preserve">The following terms are commonly used in the Exposure Control Plan and are </w:t>
      </w:r>
      <w:r w:rsidR="00F37D92" w:rsidRPr="00330C66">
        <w:rPr>
          <w:rFonts w:ascii="Arial" w:hAnsi="Arial" w:cs="Arial"/>
          <w:sz w:val="20"/>
          <w:szCs w:val="20"/>
        </w:rPr>
        <w:t>defined here using OSHA’s definitions from 29 CFR 1910.1030.</w:t>
      </w:r>
    </w:p>
    <w:p w14:paraId="132EC0E0" w14:textId="41C0936F" w:rsidR="00E33AC2" w:rsidRDefault="005618D1" w:rsidP="005618D1">
      <w:pPr>
        <w:rPr>
          <w:rFonts w:ascii="Arial" w:hAnsi="Arial" w:cs="Arial"/>
          <w:sz w:val="20"/>
          <w:szCs w:val="20"/>
        </w:rPr>
      </w:pPr>
      <w:r w:rsidRPr="00330C66">
        <w:rPr>
          <w:rStyle w:val="Emphasis"/>
          <w:rFonts w:ascii="Arial" w:hAnsi="Arial" w:cs="Arial"/>
          <w:b/>
          <w:color w:val="404040" w:themeColor="text1" w:themeTint="BF"/>
          <w:sz w:val="20"/>
          <w:szCs w:val="20"/>
        </w:rPr>
        <w:t>Blood</w:t>
      </w:r>
      <w:r w:rsidRPr="00330C66">
        <w:rPr>
          <w:rFonts w:ascii="Arial" w:hAnsi="Arial" w:cs="Arial"/>
          <w:b/>
          <w:sz w:val="20"/>
          <w:szCs w:val="20"/>
        </w:rPr>
        <w:t xml:space="preserve"> </w:t>
      </w:r>
      <w:r w:rsidRPr="00330C66">
        <w:rPr>
          <w:rFonts w:ascii="Arial" w:hAnsi="Arial" w:cs="Arial"/>
          <w:sz w:val="20"/>
          <w:szCs w:val="20"/>
        </w:rPr>
        <w:t xml:space="preserve">means human blood, human blood components, and products made from human blood. </w:t>
      </w:r>
      <w:r w:rsidRPr="00330C66">
        <w:rPr>
          <w:rFonts w:ascii="Arial" w:hAnsi="Arial" w:cs="Arial"/>
          <w:sz w:val="20"/>
          <w:szCs w:val="20"/>
        </w:rPr>
        <w:br/>
      </w:r>
      <w:r w:rsidRPr="00330C66">
        <w:rPr>
          <w:rFonts w:ascii="Arial" w:hAnsi="Arial" w:cs="Arial"/>
          <w:b/>
          <w:sz w:val="20"/>
          <w:szCs w:val="20"/>
        </w:rPr>
        <w:br/>
      </w:r>
      <w:r w:rsidRPr="00330C66">
        <w:rPr>
          <w:rStyle w:val="Emphasis"/>
          <w:rFonts w:ascii="Arial" w:hAnsi="Arial" w:cs="Arial"/>
          <w:b/>
          <w:color w:val="404040" w:themeColor="text1" w:themeTint="BF"/>
          <w:sz w:val="20"/>
          <w:szCs w:val="20"/>
        </w:rPr>
        <w:t>Bloodborne Pathogens</w:t>
      </w:r>
      <w:r w:rsidRPr="00330C66">
        <w:rPr>
          <w:rFonts w:ascii="Arial" w:hAnsi="Arial" w:cs="Arial"/>
          <w:color w:val="404040" w:themeColor="text1" w:themeTint="BF"/>
          <w:sz w:val="20"/>
          <w:szCs w:val="20"/>
        </w:rPr>
        <w:t xml:space="preserve"> </w:t>
      </w:r>
      <w:r w:rsidR="002D4747" w:rsidRPr="00330C66">
        <w:rPr>
          <w:rFonts w:ascii="Arial" w:hAnsi="Arial" w:cs="Arial"/>
          <w:sz w:val="20"/>
          <w:szCs w:val="20"/>
        </w:rPr>
        <w:t>are</w:t>
      </w:r>
      <w:r w:rsidRPr="00330C66">
        <w:rPr>
          <w:rFonts w:ascii="Arial" w:hAnsi="Arial" w:cs="Arial"/>
          <w:sz w:val="20"/>
          <w:szCs w:val="20"/>
        </w:rPr>
        <w:t xml:space="preserve"> pathogenic microorganisms that are present in human blood and can cause disease in humans. These pathogens include, but are not limited to, hepatitis B virus (HBV) and human immunodeficiency virus (HIV). </w:t>
      </w:r>
      <w:r w:rsidRPr="00330C66">
        <w:rPr>
          <w:rFonts w:ascii="Arial" w:hAnsi="Arial" w:cs="Arial"/>
          <w:sz w:val="20"/>
          <w:szCs w:val="20"/>
        </w:rPr>
        <w:br/>
      </w:r>
      <w:r w:rsidRPr="00330C66">
        <w:rPr>
          <w:rFonts w:ascii="Arial" w:hAnsi="Arial" w:cs="Arial"/>
          <w:sz w:val="20"/>
          <w:szCs w:val="20"/>
        </w:rPr>
        <w:br/>
      </w:r>
      <w:r w:rsidRPr="00330C66">
        <w:rPr>
          <w:rStyle w:val="Emphasis"/>
          <w:rFonts w:ascii="Arial" w:hAnsi="Arial" w:cs="Arial"/>
          <w:b/>
          <w:color w:val="404040" w:themeColor="text1" w:themeTint="BF"/>
          <w:sz w:val="20"/>
          <w:szCs w:val="20"/>
        </w:rPr>
        <w:t>Clinical Laboratory</w:t>
      </w:r>
      <w:r w:rsidRPr="00330C66">
        <w:rPr>
          <w:rFonts w:ascii="Arial" w:hAnsi="Arial" w:cs="Arial"/>
          <w:color w:val="404040" w:themeColor="text1" w:themeTint="BF"/>
          <w:sz w:val="20"/>
          <w:szCs w:val="20"/>
        </w:rPr>
        <w:t xml:space="preserve"> </w:t>
      </w:r>
      <w:r w:rsidRPr="00330C66">
        <w:rPr>
          <w:rFonts w:ascii="Arial" w:hAnsi="Arial" w:cs="Arial"/>
          <w:sz w:val="20"/>
          <w:szCs w:val="20"/>
        </w:rPr>
        <w:t xml:space="preserve">means a workplace where diagnostic or other screening procedures are performed on blood or other potentially infectious materials. </w:t>
      </w:r>
    </w:p>
    <w:p w14:paraId="43262147" w14:textId="4C5C0317" w:rsidR="00D56811" w:rsidRDefault="00E33AC2" w:rsidP="005618D1">
      <w:pPr>
        <w:rPr>
          <w:rFonts w:ascii="Arial" w:hAnsi="Arial" w:cs="Arial"/>
          <w:sz w:val="20"/>
          <w:szCs w:val="20"/>
        </w:rPr>
      </w:pPr>
      <w:r w:rsidRPr="00E33AC2">
        <w:rPr>
          <w:rFonts w:ascii="Arial" w:hAnsi="Arial" w:cs="Arial"/>
          <w:sz w:val="20"/>
          <w:szCs w:val="20"/>
        </w:rPr>
        <w:t>Collateral Duty</w:t>
      </w:r>
      <w:r>
        <w:rPr>
          <w:rFonts w:ascii="Arial" w:hAnsi="Arial" w:cs="Arial"/>
          <w:sz w:val="20"/>
          <w:szCs w:val="20"/>
        </w:rPr>
        <w:t xml:space="preserve"> </w:t>
      </w:r>
      <w:r w:rsidRPr="00E33AC2">
        <w:rPr>
          <w:rFonts w:ascii="Arial" w:hAnsi="Arial" w:cs="Arial"/>
          <w:sz w:val="20"/>
          <w:szCs w:val="20"/>
        </w:rPr>
        <w:t>A duty existing at the same time, but in a subordinate relationship to the work duties required by an employee’s job.</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Contaminated</w:t>
      </w:r>
      <w:r w:rsidR="005618D1" w:rsidRPr="00330C66">
        <w:rPr>
          <w:rFonts w:ascii="Arial" w:hAnsi="Arial" w:cs="Arial"/>
          <w:sz w:val="20"/>
          <w:szCs w:val="20"/>
        </w:rPr>
        <w:t xml:space="preserve"> means the presence or the reasonably anticipated presence of blood or other potentially infectious materials on an item or surface.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Contaminated Laundry</w:t>
      </w:r>
      <w:r w:rsidR="005618D1" w:rsidRPr="00330C66">
        <w:rPr>
          <w:rFonts w:ascii="Arial" w:hAnsi="Arial" w:cs="Arial"/>
          <w:color w:val="404040" w:themeColor="text1" w:themeTint="BF"/>
          <w:sz w:val="20"/>
          <w:szCs w:val="20"/>
        </w:rPr>
        <w:t xml:space="preserve"> </w:t>
      </w:r>
      <w:r w:rsidR="005618D1" w:rsidRPr="00330C66">
        <w:rPr>
          <w:rFonts w:ascii="Arial" w:hAnsi="Arial" w:cs="Arial"/>
          <w:sz w:val="20"/>
          <w:szCs w:val="20"/>
        </w:rPr>
        <w:t xml:space="preserve">means laundry which has been soiled with blood or other potentially infectious materials or may contain sharps.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Contaminated Sharps</w:t>
      </w:r>
      <w:r w:rsidR="005618D1" w:rsidRPr="00330C66">
        <w:rPr>
          <w:rFonts w:ascii="Arial" w:hAnsi="Arial" w:cs="Arial"/>
          <w:color w:val="404040" w:themeColor="text1" w:themeTint="BF"/>
          <w:sz w:val="20"/>
          <w:szCs w:val="20"/>
        </w:rPr>
        <w:t xml:space="preserve"> </w:t>
      </w:r>
      <w:r w:rsidR="005618D1" w:rsidRPr="00330C66">
        <w:rPr>
          <w:rFonts w:ascii="Arial" w:hAnsi="Arial" w:cs="Arial"/>
          <w:sz w:val="20"/>
          <w:szCs w:val="20"/>
        </w:rPr>
        <w:t xml:space="preserve">means any contaminated object that can penetrate the skin including, but not limited to, needles, scalpels, broken glass, broken capillary tubes, and exposed ends of dental wires.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Decontamination</w:t>
      </w:r>
      <w:r w:rsidR="005618D1" w:rsidRPr="00330C66">
        <w:rPr>
          <w:rFonts w:ascii="Arial" w:hAnsi="Arial" w:cs="Arial"/>
          <w:b/>
          <w:color w:val="404040" w:themeColor="text1" w:themeTint="BF"/>
          <w:sz w:val="20"/>
          <w:szCs w:val="20"/>
        </w:rPr>
        <w:t xml:space="preserve"> </w:t>
      </w:r>
      <w:r w:rsidR="005618D1" w:rsidRPr="00330C66">
        <w:rPr>
          <w:rFonts w:ascii="Arial" w:hAnsi="Arial" w:cs="Arial"/>
          <w:sz w:val="20"/>
          <w:szCs w:val="20"/>
        </w:rPr>
        <w:t xml:space="preserve">means the use of physical or chemical means to remove, inactivate, or destroy bloodborne pathogens on a surface or item to the point where they are no longer capable of transmitting infectious particles and the surface or item is rendered safe for handling, use, or disposal.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Engineering Controls</w:t>
      </w:r>
      <w:r w:rsidR="005618D1" w:rsidRPr="00330C66">
        <w:rPr>
          <w:rFonts w:ascii="Arial" w:hAnsi="Arial" w:cs="Arial"/>
          <w:color w:val="404040" w:themeColor="text1" w:themeTint="BF"/>
          <w:sz w:val="20"/>
          <w:szCs w:val="20"/>
        </w:rPr>
        <w:t xml:space="preserve"> </w:t>
      </w:r>
      <w:r w:rsidR="005618D1" w:rsidRPr="00330C66">
        <w:rPr>
          <w:rFonts w:ascii="Arial" w:hAnsi="Arial" w:cs="Arial"/>
          <w:sz w:val="20"/>
          <w:szCs w:val="20"/>
        </w:rPr>
        <w:t xml:space="preserve">means controls (e.g., sharps disposal containers, self-sheathing needles, safer medical devices, such as sharps with engineered sharps injury protections and needleless systems) that isolate or remove the bloodborne pathogens hazard from the workplace.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Exposure Incident</w:t>
      </w:r>
      <w:r w:rsidR="005618D1" w:rsidRPr="00330C66">
        <w:rPr>
          <w:rFonts w:ascii="Arial" w:hAnsi="Arial" w:cs="Arial"/>
          <w:color w:val="404040" w:themeColor="text1" w:themeTint="BF"/>
          <w:sz w:val="20"/>
          <w:szCs w:val="20"/>
        </w:rPr>
        <w:t xml:space="preserve"> </w:t>
      </w:r>
      <w:r w:rsidR="005618D1" w:rsidRPr="00330C66">
        <w:rPr>
          <w:rFonts w:ascii="Arial" w:hAnsi="Arial" w:cs="Arial"/>
          <w:sz w:val="20"/>
          <w:szCs w:val="20"/>
        </w:rPr>
        <w:t xml:space="preserve">means a specific eye, mouth, other mucous membrane, non-intact skin, or parenteral contact with blood or other potentially infectious materials that results from the performance of an employee's duties.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Handwashing Facilities</w:t>
      </w:r>
      <w:r w:rsidR="005618D1" w:rsidRPr="00330C66">
        <w:rPr>
          <w:rFonts w:ascii="Arial" w:hAnsi="Arial" w:cs="Arial"/>
          <w:color w:val="404040" w:themeColor="text1" w:themeTint="BF"/>
          <w:sz w:val="20"/>
          <w:szCs w:val="20"/>
        </w:rPr>
        <w:t xml:space="preserve"> </w:t>
      </w:r>
      <w:r w:rsidR="005618D1" w:rsidRPr="00330C66">
        <w:rPr>
          <w:rFonts w:ascii="Arial" w:hAnsi="Arial" w:cs="Arial"/>
          <w:sz w:val="20"/>
          <w:szCs w:val="20"/>
        </w:rPr>
        <w:t xml:space="preserve">means a facility providing an adequate supply of running potable water, soap, and single-use towels or air-drying machines. </w:t>
      </w:r>
      <w:r w:rsidR="005618D1" w:rsidRPr="00330C66">
        <w:rPr>
          <w:rFonts w:ascii="Arial" w:hAnsi="Arial" w:cs="Arial"/>
          <w:sz w:val="20"/>
          <w:szCs w:val="20"/>
        </w:rPr>
        <w:br/>
      </w:r>
      <w:r w:rsidR="005618D1" w:rsidRPr="00330C66">
        <w:rPr>
          <w:rFonts w:ascii="Arial" w:hAnsi="Arial" w:cs="Arial"/>
          <w:b/>
          <w:color w:val="404040" w:themeColor="text1" w:themeTint="BF"/>
          <w:sz w:val="20"/>
          <w:szCs w:val="20"/>
        </w:rPr>
        <w:br/>
      </w:r>
      <w:r w:rsidR="005618D1" w:rsidRPr="00330C66">
        <w:rPr>
          <w:rStyle w:val="Emphasis"/>
          <w:rFonts w:ascii="Arial" w:hAnsi="Arial" w:cs="Arial"/>
          <w:b/>
          <w:color w:val="404040" w:themeColor="text1" w:themeTint="BF"/>
          <w:sz w:val="20"/>
          <w:szCs w:val="20"/>
        </w:rPr>
        <w:t>Licensed Healthcare Professional</w:t>
      </w:r>
      <w:r w:rsidR="005618D1" w:rsidRPr="00330C66">
        <w:rPr>
          <w:rFonts w:ascii="Arial" w:hAnsi="Arial" w:cs="Arial"/>
          <w:color w:val="404040" w:themeColor="text1" w:themeTint="BF"/>
          <w:sz w:val="20"/>
          <w:szCs w:val="20"/>
        </w:rPr>
        <w:t xml:space="preserve"> </w:t>
      </w:r>
      <w:r w:rsidR="005618D1" w:rsidRPr="00330C66">
        <w:rPr>
          <w:rFonts w:ascii="Arial" w:hAnsi="Arial" w:cs="Arial"/>
          <w:sz w:val="20"/>
          <w:szCs w:val="20"/>
        </w:rPr>
        <w:t xml:space="preserve">is a person whose legally permitted scope of practice allows him or her to independently perform the activities required by paragraph (f) Hepatitis B Vaccination and Post-exposure Evaluation and Follow-up.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HBV</w:t>
      </w:r>
      <w:r w:rsidR="005618D1" w:rsidRPr="00330C66">
        <w:rPr>
          <w:rFonts w:ascii="Arial" w:hAnsi="Arial" w:cs="Arial"/>
          <w:sz w:val="20"/>
          <w:szCs w:val="20"/>
        </w:rPr>
        <w:t xml:space="preserve"> means hepatitis B virus.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HIV</w:t>
      </w:r>
      <w:r w:rsidR="005618D1" w:rsidRPr="00330C66">
        <w:rPr>
          <w:rFonts w:ascii="Arial" w:hAnsi="Arial" w:cs="Arial"/>
          <w:sz w:val="20"/>
          <w:szCs w:val="20"/>
        </w:rPr>
        <w:t xml:space="preserve"> means human immunodeficiency virus.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lastRenderedPageBreak/>
        <w:t>Needleless systems</w:t>
      </w:r>
      <w:r w:rsidR="005618D1" w:rsidRPr="00330C66">
        <w:rPr>
          <w:rFonts w:ascii="Arial" w:hAnsi="Arial" w:cs="Arial"/>
          <w:color w:val="404040" w:themeColor="text1" w:themeTint="BF"/>
          <w:sz w:val="20"/>
          <w:szCs w:val="20"/>
        </w:rPr>
        <w:t xml:space="preserve"> </w:t>
      </w:r>
      <w:proofErr w:type="gramStart"/>
      <w:r w:rsidR="005618D1" w:rsidRPr="00330C66">
        <w:rPr>
          <w:rFonts w:ascii="Arial" w:hAnsi="Arial" w:cs="Arial"/>
          <w:sz w:val="20"/>
          <w:szCs w:val="20"/>
        </w:rPr>
        <w:t>means</w:t>
      </w:r>
      <w:proofErr w:type="gramEnd"/>
      <w:r w:rsidR="005618D1" w:rsidRPr="00330C66">
        <w:rPr>
          <w:rFonts w:ascii="Arial" w:hAnsi="Arial" w:cs="Arial"/>
          <w:sz w:val="20"/>
          <w:szCs w:val="20"/>
        </w:rPr>
        <w:t xml:space="preserve"> a device that does not use needles for: </w:t>
      </w:r>
      <w:r w:rsidR="005618D1" w:rsidRPr="00330C66">
        <w:rPr>
          <w:rFonts w:ascii="Arial" w:hAnsi="Arial" w:cs="Arial"/>
          <w:sz w:val="20"/>
          <w:szCs w:val="20"/>
        </w:rPr>
        <w:br/>
      </w:r>
      <w:r w:rsidR="005618D1" w:rsidRPr="00330C66">
        <w:rPr>
          <w:rFonts w:ascii="Arial" w:hAnsi="Arial" w:cs="Arial"/>
          <w:sz w:val="20"/>
          <w:szCs w:val="20"/>
        </w:rPr>
        <w:br/>
        <w:t xml:space="preserve">(1) The collection of bodily fluids or withdrawal of body fluids after initial venous or arterial access is established; </w:t>
      </w:r>
      <w:r w:rsidR="005618D1" w:rsidRPr="00330C66">
        <w:rPr>
          <w:rFonts w:ascii="Arial" w:hAnsi="Arial" w:cs="Arial"/>
          <w:sz w:val="20"/>
          <w:szCs w:val="20"/>
        </w:rPr>
        <w:br/>
      </w:r>
      <w:r w:rsidR="005618D1" w:rsidRPr="00330C66">
        <w:rPr>
          <w:rFonts w:ascii="Arial" w:hAnsi="Arial" w:cs="Arial"/>
          <w:sz w:val="20"/>
          <w:szCs w:val="20"/>
        </w:rPr>
        <w:br/>
        <w:t xml:space="preserve">(2) The administration of medication or fluids; or </w:t>
      </w:r>
      <w:r w:rsidR="005618D1" w:rsidRPr="00330C66">
        <w:rPr>
          <w:rFonts w:ascii="Arial" w:hAnsi="Arial" w:cs="Arial"/>
          <w:sz w:val="20"/>
          <w:szCs w:val="20"/>
        </w:rPr>
        <w:br/>
      </w:r>
      <w:r w:rsidR="005618D1" w:rsidRPr="00330C66">
        <w:rPr>
          <w:rFonts w:ascii="Arial" w:hAnsi="Arial" w:cs="Arial"/>
          <w:sz w:val="20"/>
          <w:szCs w:val="20"/>
        </w:rPr>
        <w:br/>
        <w:t xml:space="preserve">(3) Any other procedure involving the potential for occupational exposure to bloodborne pathogens due to percutaneous injuries from contaminated sharps.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Occupational Exposure</w:t>
      </w:r>
      <w:r w:rsidR="005618D1" w:rsidRPr="00330C66">
        <w:rPr>
          <w:rFonts w:ascii="Arial" w:hAnsi="Arial" w:cs="Arial"/>
          <w:color w:val="404040" w:themeColor="text1" w:themeTint="BF"/>
          <w:sz w:val="20"/>
          <w:szCs w:val="20"/>
        </w:rPr>
        <w:t xml:space="preserve"> </w:t>
      </w:r>
      <w:r w:rsidR="005618D1" w:rsidRPr="00330C66">
        <w:rPr>
          <w:rFonts w:ascii="Arial" w:hAnsi="Arial" w:cs="Arial"/>
          <w:sz w:val="20"/>
          <w:szCs w:val="20"/>
        </w:rPr>
        <w:t xml:space="preserve">means reasonably anticipated skin, eye, mucous membrane, or parenteral contact with blood or other potentially infectious materials that may result from the performance of an employee's duties.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Other Potentially Infectious Materials</w:t>
      </w:r>
      <w:r w:rsidR="005618D1" w:rsidRPr="00330C66">
        <w:rPr>
          <w:rFonts w:ascii="Arial" w:hAnsi="Arial" w:cs="Arial"/>
          <w:color w:val="404040" w:themeColor="text1" w:themeTint="BF"/>
          <w:sz w:val="20"/>
          <w:szCs w:val="20"/>
        </w:rPr>
        <w:t xml:space="preserve"> </w:t>
      </w:r>
      <w:r w:rsidR="005618D1" w:rsidRPr="00330C66">
        <w:rPr>
          <w:rFonts w:ascii="Arial" w:hAnsi="Arial" w:cs="Arial"/>
          <w:sz w:val="20"/>
          <w:szCs w:val="20"/>
        </w:rPr>
        <w:t>means</w:t>
      </w:r>
      <w:r w:rsidR="005618D1" w:rsidRPr="00330C66">
        <w:rPr>
          <w:rFonts w:ascii="Arial" w:hAnsi="Arial" w:cs="Arial"/>
          <w:sz w:val="20"/>
          <w:szCs w:val="20"/>
        </w:rPr>
        <w:br/>
      </w:r>
      <w:r w:rsidR="005618D1" w:rsidRPr="00330C66">
        <w:rPr>
          <w:rFonts w:ascii="Arial" w:hAnsi="Arial" w:cs="Arial"/>
          <w:sz w:val="20"/>
          <w:szCs w:val="20"/>
        </w:rPr>
        <w:br/>
        <w:t xml:space="preserve">(1) The following human body fluids: semen, vaginal secretions, cerebrospinal fluid, synovial fluid, pleural fluid, pericardial fluid, peritoneal fluid, amniotic fluid, saliva in dental procedures, </w:t>
      </w:r>
      <w:r w:rsidR="000F5AE9" w:rsidRPr="00330C66">
        <w:rPr>
          <w:rFonts w:ascii="Arial" w:hAnsi="Arial" w:cs="Arial"/>
          <w:sz w:val="20"/>
          <w:szCs w:val="20"/>
        </w:rPr>
        <w:t>anybody</w:t>
      </w:r>
      <w:r w:rsidR="005618D1" w:rsidRPr="00330C66">
        <w:rPr>
          <w:rFonts w:ascii="Arial" w:hAnsi="Arial" w:cs="Arial"/>
          <w:sz w:val="20"/>
          <w:szCs w:val="20"/>
        </w:rPr>
        <w:t xml:space="preserve"> fluid that is visibly contaminated with blood, and all body fluids in situations where it is difficult or impossible to differentiate between body fluids; </w:t>
      </w:r>
      <w:r w:rsidR="005618D1" w:rsidRPr="00330C66">
        <w:rPr>
          <w:rFonts w:ascii="Arial" w:hAnsi="Arial" w:cs="Arial"/>
          <w:sz w:val="20"/>
          <w:szCs w:val="20"/>
        </w:rPr>
        <w:br/>
      </w:r>
      <w:r w:rsidR="005618D1" w:rsidRPr="00330C66">
        <w:rPr>
          <w:rFonts w:ascii="Arial" w:hAnsi="Arial" w:cs="Arial"/>
          <w:sz w:val="20"/>
          <w:szCs w:val="20"/>
        </w:rPr>
        <w:br/>
        <w:t xml:space="preserve">(2) Any unfixed tissue or organ (other than intact skin) from a human (living or dead); and </w:t>
      </w:r>
      <w:r w:rsidR="005618D1" w:rsidRPr="00330C66">
        <w:rPr>
          <w:rFonts w:ascii="Arial" w:hAnsi="Arial" w:cs="Arial"/>
          <w:sz w:val="20"/>
          <w:szCs w:val="20"/>
        </w:rPr>
        <w:br/>
      </w:r>
      <w:r w:rsidR="005618D1" w:rsidRPr="00330C66">
        <w:rPr>
          <w:rFonts w:ascii="Arial" w:hAnsi="Arial" w:cs="Arial"/>
          <w:sz w:val="20"/>
          <w:szCs w:val="20"/>
        </w:rPr>
        <w:br/>
        <w:t xml:space="preserve">(3) HIV-containing cell or tissue cultures, organ cultures, and HIV- or HBV-containing culture medium or other solutions; and blood, organs, or other tissues from experimental animals infected with HIV or HBV.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Parenteral</w:t>
      </w:r>
      <w:r w:rsidR="005618D1" w:rsidRPr="00330C66">
        <w:rPr>
          <w:rFonts w:ascii="Arial" w:hAnsi="Arial" w:cs="Arial"/>
          <w:sz w:val="20"/>
          <w:szCs w:val="20"/>
        </w:rPr>
        <w:t xml:space="preserve"> means piercing mucous membranes or the skin barrier through such events as needlesticks, human bites, cuts, and abrasions.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Personal Protective Equipment</w:t>
      </w:r>
      <w:r w:rsidR="005618D1" w:rsidRPr="00330C66">
        <w:rPr>
          <w:rFonts w:ascii="Arial" w:hAnsi="Arial" w:cs="Arial"/>
          <w:color w:val="404040" w:themeColor="text1" w:themeTint="BF"/>
          <w:sz w:val="20"/>
          <w:szCs w:val="20"/>
        </w:rPr>
        <w:t xml:space="preserve"> </w:t>
      </w:r>
      <w:r w:rsidR="005618D1" w:rsidRPr="00330C66">
        <w:rPr>
          <w:rFonts w:ascii="Arial" w:hAnsi="Arial" w:cs="Arial"/>
          <w:sz w:val="20"/>
          <w:szCs w:val="20"/>
        </w:rPr>
        <w:t xml:space="preserve">is specialized clothing or equipment worn by an employee for protection against a hazard. General work clothes (e.g., uniforms, pants, shirts or blouses) not intended to function as protection against a hazard are not considered to be personal protective equipment. </w:t>
      </w:r>
      <w:r w:rsidR="005618D1" w:rsidRPr="00330C66">
        <w:rPr>
          <w:rFonts w:ascii="Arial" w:hAnsi="Arial" w:cs="Arial"/>
          <w:sz w:val="20"/>
          <w:szCs w:val="20"/>
        </w:rPr>
        <w:br/>
      </w:r>
      <w:r w:rsidR="005618D1" w:rsidRPr="00330C66">
        <w:rPr>
          <w:rFonts w:ascii="Arial" w:hAnsi="Arial" w:cs="Arial"/>
          <w:sz w:val="20"/>
          <w:szCs w:val="20"/>
        </w:rPr>
        <w:br/>
      </w:r>
      <w:r w:rsidR="005618D1" w:rsidRPr="00330C66">
        <w:rPr>
          <w:rStyle w:val="Emphasis"/>
          <w:rFonts w:ascii="Arial" w:hAnsi="Arial" w:cs="Arial"/>
          <w:b/>
          <w:color w:val="404040" w:themeColor="text1" w:themeTint="BF"/>
          <w:sz w:val="20"/>
          <w:szCs w:val="20"/>
        </w:rPr>
        <w:t>Production Facility</w:t>
      </w:r>
      <w:r w:rsidR="005618D1" w:rsidRPr="00330C66">
        <w:rPr>
          <w:rFonts w:ascii="Arial" w:hAnsi="Arial" w:cs="Arial"/>
          <w:b/>
          <w:color w:val="404040" w:themeColor="text1" w:themeTint="BF"/>
          <w:sz w:val="20"/>
          <w:szCs w:val="20"/>
        </w:rPr>
        <w:t xml:space="preserve"> </w:t>
      </w:r>
      <w:r w:rsidR="005618D1" w:rsidRPr="00330C66">
        <w:rPr>
          <w:rFonts w:ascii="Arial" w:hAnsi="Arial" w:cs="Arial"/>
          <w:sz w:val="20"/>
          <w:szCs w:val="20"/>
        </w:rPr>
        <w:t xml:space="preserve">means a facility engaged in industrial-scale, large-volume or high concentration production of HIV or HBV. </w:t>
      </w:r>
    </w:p>
    <w:p w14:paraId="62D3BE02" w14:textId="77471846" w:rsidR="00197014" w:rsidRPr="00330C66" w:rsidRDefault="00D56811" w:rsidP="164BC0ED">
      <w:pPr>
        <w:rPr>
          <w:rStyle w:val="Emphasis"/>
          <w:rFonts w:ascii="Arial" w:hAnsi="Arial" w:cs="Arial"/>
          <w:b/>
          <w:bCs/>
          <w:color w:val="404040" w:themeColor="text1" w:themeTint="BF"/>
          <w:sz w:val="20"/>
          <w:szCs w:val="20"/>
        </w:rPr>
      </w:pPr>
      <w:r w:rsidRPr="164BC0ED">
        <w:rPr>
          <w:rFonts w:ascii="Arial" w:hAnsi="Arial" w:cs="Arial"/>
          <w:sz w:val="20"/>
          <w:szCs w:val="20"/>
        </w:rPr>
        <w:t xml:space="preserve">Reasonably Anticipated That </w:t>
      </w:r>
      <w:bookmarkStart w:id="13" w:name="_Int_jglX4m1r"/>
      <w:r w:rsidRPr="164BC0ED">
        <w:rPr>
          <w:rFonts w:ascii="Arial" w:hAnsi="Arial" w:cs="Arial"/>
          <w:sz w:val="20"/>
          <w:szCs w:val="20"/>
        </w:rPr>
        <w:t>an exposure</w:t>
      </w:r>
      <w:bookmarkEnd w:id="13"/>
      <w:r w:rsidRPr="164BC0ED">
        <w:rPr>
          <w:rFonts w:ascii="Arial" w:hAnsi="Arial" w:cs="Arial"/>
          <w:sz w:val="20"/>
          <w:szCs w:val="20"/>
        </w:rPr>
        <w:t xml:space="preserve"> is certain, based on tasks assigned to the employee as a requirement of the job.  Examples are job tasks where employees are required to handle blood or blood products, such as lab techs, nurses, and physicians.  In other industries, First Responders, Medics, Safety Personnel, Security.</w:t>
      </w:r>
      <w:r>
        <w:br/>
      </w:r>
      <w:r>
        <w:br/>
      </w:r>
      <w:r w:rsidR="005618D1" w:rsidRPr="164BC0ED">
        <w:rPr>
          <w:rStyle w:val="Emphasis"/>
          <w:rFonts w:ascii="Arial" w:hAnsi="Arial" w:cs="Arial"/>
          <w:b/>
          <w:bCs/>
          <w:color w:val="404040" w:themeColor="text1" w:themeTint="BF"/>
          <w:sz w:val="20"/>
          <w:szCs w:val="20"/>
        </w:rPr>
        <w:t>Regulated Waste</w:t>
      </w:r>
      <w:r w:rsidR="005618D1" w:rsidRPr="164BC0ED">
        <w:rPr>
          <w:rFonts w:ascii="Arial" w:hAnsi="Arial" w:cs="Arial"/>
          <w:color w:val="404040" w:themeColor="text1" w:themeTint="BF"/>
          <w:sz w:val="20"/>
          <w:szCs w:val="20"/>
        </w:rPr>
        <w:t xml:space="preserve"> </w:t>
      </w:r>
      <w:r w:rsidR="005618D1" w:rsidRPr="164BC0ED">
        <w:rPr>
          <w:rFonts w:ascii="Arial" w:hAnsi="Arial" w:cs="Arial"/>
          <w:sz w:val="20"/>
          <w:szCs w:val="20"/>
        </w:rPr>
        <w:t xml:space="preserve">means liquid or semi-liquid blood or other potentially infectious materials; contaminated items that would release blood or other potentially infectious materials in a liquid or semi-liquid state if compressed; items that are caked with dried blood or other potentially infectious materials and are capable of releasing these materials during handling; contaminated sharps; and pathological and microbiological wastes containing blood or other potentially infectious materials. </w:t>
      </w:r>
      <w:r>
        <w:br/>
      </w:r>
      <w:r>
        <w:br/>
      </w:r>
      <w:r w:rsidR="005618D1" w:rsidRPr="164BC0ED">
        <w:rPr>
          <w:rStyle w:val="Emphasis"/>
          <w:rFonts w:ascii="Arial" w:hAnsi="Arial" w:cs="Arial"/>
          <w:b/>
          <w:bCs/>
          <w:color w:val="404040" w:themeColor="text1" w:themeTint="BF"/>
          <w:sz w:val="20"/>
          <w:szCs w:val="20"/>
        </w:rPr>
        <w:t>Research Laboratory</w:t>
      </w:r>
      <w:r w:rsidR="005618D1" w:rsidRPr="164BC0ED">
        <w:rPr>
          <w:rFonts w:ascii="Arial" w:hAnsi="Arial" w:cs="Arial"/>
          <w:color w:val="404040" w:themeColor="text1" w:themeTint="BF"/>
          <w:sz w:val="20"/>
          <w:szCs w:val="20"/>
        </w:rPr>
        <w:t xml:space="preserve"> </w:t>
      </w:r>
      <w:r w:rsidR="005618D1" w:rsidRPr="164BC0ED">
        <w:rPr>
          <w:rFonts w:ascii="Arial" w:hAnsi="Arial" w:cs="Arial"/>
          <w:sz w:val="20"/>
          <w:szCs w:val="20"/>
        </w:rPr>
        <w:t xml:space="preserve">means a laboratory producing or using research-laboratory-scale amounts of HIV </w:t>
      </w:r>
      <w:r w:rsidR="005618D1" w:rsidRPr="164BC0ED">
        <w:rPr>
          <w:rFonts w:ascii="Arial" w:hAnsi="Arial" w:cs="Arial"/>
          <w:sz w:val="20"/>
          <w:szCs w:val="20"/>
        </w:rPr>
        <w:lastRenderedPageBreak/>
        <w:t xml:space="preserve">or HBV. Research laboratories may produce high concentrations of HIV or HBV but not in the volume found in production facilities. </w:t>
      </w:r>
      <w:r>
        <w:br/>
      </w:r>
      <w:r>
        <w:br/>
      </w:r>
      <w:r w:rsidR="005618D1" w:rsidRPr="164BC0ED">
        <w:rPr>
          <w:rStyle w:val="Emphasis"/>
          <w:rFonts w:ascii="Arial" w:hAnsi="Arial" w:cs="Arial"/>
          <w:b/>
          <w:bCs/>
          <w:color w:val="404040" w:themeColor="text1" w:themeTint="BF"/>
          <w:sz w:val="20"/>
          <w:szCs w:val="20"/>
        </w:rPr>
        <w:t>Sharps with engineered sharps injury protections</w:t>
      </w:r>
      <w:r w:rsidR="005618D1" w:rsidRPr="164BC0ED">
        <w:rPr>
          <w:rFonts w:ascii="Arial" w:hAnsi="Arial" w:cs="Arial"/>
          <w:color w:val="404040" w:themeColor="text1" w:themeTint="BF"/>
          <w:sz w:val="20"/>
          <w:szCs w:val="20"/>
        </w:rPr>
        <w:t xml:space="preserve"> </w:t>
      </w:r>
      <w:r w:rsidR="005618D1" w:rsidRPr="164BC0ED">
        <w:rPr>
          <w:rFonts w:ascii="Arial" w:hAnsi="Arial" w:cs="Arial"/>
          <w:sz w:val="20"/>
          <w:szCs w:val="20"/>
        </w:rPr>
        <w:t>means a non</w:t>
      </w:r>
      <w:r w:rsidR="0053726A" w:rsidRPr="164BC0ED">
        <w:rPr>
          <w:rFonts w:ascii="Arial" w:hAnsi="Arial" w:cs="Arial"/>
          <w:sz w:val="20"/>
          <w:szCs w:val="20"/>
        </w:rPr>
        <w:t>-</w:t>
      </w:r>
      <w:r w:rsidR="005618D1" w:rsidRPr="164BC0ED">
        <w:rPr>
          <w:rFonts w:ascii="Arial" w:hAnsi="Arial" w:cs="Arial"/>
          <w:sz w:val="20"/>
          <w:szCs w:val="20"/>
        </w:rPr>
        <w:t xml:space="preserve">needle sharp or a needle device used for withdrawing body fluids, accessing a vein or artery, or administering medications or other fluids, with a built-in safety feature or mechanism that effectively reduces the risk of an exposure incident. </w:t>
      </w:r>
      <w:r>
        <w:br/>
      </w:r>
      <w:r>
        <w:br/>
      </w:r>
      <w:r w:rsidR="005618D1" w:rsidRPr="164BC0ED">
        <w:rPr>
          <w:rStyle w:val="Emphasis"/>
          <w:rFonts w:ascii="Arial" w:hAnsi="Arial" w:cs="Arial"/>
          <w:b/>
          <w:bCs/>
          <w:color w:val="404040" w:themeColor="text1" w:themeTint="BF"/>
          <w:sz w:val="20"/>
          <w:szCs w:val="20"/>
        </w:rPr>
        <w:t>Source Individual</w:t>
      </w:r>
      <w:r w:rsidR="005618D1" w:rsidRPr="164BC0ED">
        <w:rPr>
          <w:rFonts w:ascii="Arial" w:hAnsi="Arial" w:cs="Arial"/>
          <w:color w:val="404040" w:themeColor="text1" w:themeTint="BF"/>
          <w:sz w:val="20"/>
          <w:szCs w:val="20"/>
        </w:rPr>
        <w:t xml:space="preserve"> </w:t>
      </w:r>
      <w:r w:rsidR="005618D1" w:rsidRPr="164BC0ED">
        <w:rPr>
          <w:rFonts w:ascii="Arial" w:hAnsi="Arial" w:cs="Arial"/>
          <w:sz w:val="20"/>
          <w:szCs w:val="20"/>
        </w:rPr>
        <w:t xml:space="preserve">means any individual, living or dead, whose blood or other potentially infectious materials may be a source of occupational exposure to the employee. Examples include, but are not limited to, hospital and clinic patients; clients in institutions for the developmentally disabled; trauma victims; clients of drug and alcohol treatment facilities; residents of hospices and nursing homes; human remains; and individuals who donate or sell blood or blood components. </w:t>
      </w:r>
      <w:r>
        <w:br/>
      </w:r>
      <w:r>
        <w:br/>
      </w:r>
      <w:r w:rsidR="005618D1" w:rsidRPr="164BC0ED">
        <w:rPr>
          <w:rStyle w:val="Emphasis"/>
          <w:rFonts w:ascii="Arial" w:hAnsi="Arial" w:cs="Arial"/>
          <w:b/>
          <w:bCs/>
          <w:color w:val="404040" w:themeColor="text1" w:themeTint="BF"/>
          <w:sz w:val="20"/>
          <w:szCs w:val="20"/>
        </w:rPr>
        <w:t>Sterilize</w:t>
      </w:r>
      <w:r w:rsidR="005618D1" w:rsidRPr="164BC0ED">
        <w:rPr>
          <w:rFonts w:ascii="Arial" w:hAnsi="Arial" w:cs="Arial"/>
          <w:sz w:val="20"/>
          <w:szCs w:val="20"/>
        </w:rPr>
        <w:t xml:space="preserve"> means the use of a physical or chemical procedure to destroy all microbial life including highly resistant bacterial </w:t>
      </w:r>
      <w:bookmarkStart w:id="14" w:name="_Int_s9x0sRHY"/>
      <w:r w:rsidR="005618D1" w:rsidRPr="164BC0ED">
        <w:rPr>
          <w:rFonts w:ascii="Arial" w:hAnsi="Arial" w:cs="Arial"/>
          <w:sz w:val="20"/>
          <w:szCs w:val="20"/>
        </w:rPr>
        <w:t>endospores</w:t>
      </w:r>
      <w:bookmarkEnd w:id="14"/>
      <w:r w:rsidR="005618D1" w:rsidRPr="164BC0ED">
        <w:rPr>
          <w:rFonts w:ascii="Arial" w:hAnsi="Arial" w:cs="Arial"/>
          <w:sz w:val="20"/>
          <w:szCs w:val="20"/>
        </w:rPr>
        <w:t xml:space="preserve">. </w:t>
      </w:r>
    </w:p>
    <w:p w14:paraId="2508A589" w14:textId="4C7C97AE" w:rsidR="00C15770" w:rsidRPr="00330C66" w:rsidRDefault="005618D1" w:rsidP="005618D1">
      <w:pPr>
        <w:rPr>
          <w:rFonts w:ascii="Arial" w:hAnsi="Arial" w:cs="Arial"/>
          <w:sz w:val="20"/>
          <w:szCs w:val="20"/>
        </w:rPr>
        <w:sectPr w:rsidR="00C15770" w:rsidRPr="00330C66" w:rsidSect="00FC71E2">
          <w:pgSz w:w="12240" w:h="15840"/>
          <w:pgMar w:top="1440" w:right="1440" w:bottom="1440" w:left="1440" w:header="720" w:footer="720" w:gutter="0"/>
          <w:cols w:space="720"/>
          <w:docGrid w:linePitch="360"/>
        </w:sectPr>
      </w:pPr>
      <w:r w:rsidRPr="00330C66">
        <w:rPr>
          <w:rStyle w:val="Emphasis"/>
          <w:rFonts w:ascii="Arial" w:hAnsi="Arial" w:cs="Arial"/>
          <w:b/>
          <w:color w:val="404040" w:themeColor="text1" w:themeTint="BF"/>
          <w:sz w:val="20"/>
          <w:szCs w:val="20"/>
        </w:rPr>
        <w:t>Universal Precautions</w:t>
      </w:r>
      <w:r w:rsidRPr="00330C66">
        <w:rPr>
          <w:rFonts w:ascii="Arial" w:hAnsi="Arial" w:cs="Arial"/>
          <w:color w:val="404040" w:themeColor="text1" w:themeTint="BF"/>
          <w:sz w:val="20"/>
          <w:szCs w:val="20"/>
        </w:rPr>
        <w:t xml:space="preserve"> </w:t>
      </w:r>
      <w:r w:rsidRPr="00330C66">
        <w:rPr>
          <w:rFonts w:ascii="Arial" w:hAnsi="Arial" w:cs="Arial"/>
          <w:sz w:val="20"/>
          <w:szCs w:val="20"/>
        </w:rPr>
        <w:t xml:space="preserve">is an approach to infection control. According to the concept of Universal Precautions, all human blood and certain human body fluids are treated as if known to be infectious for HIV, HBV, and other bloodborne pathogens. </w:t>
      </w:r>
      <w:r w:rsidRPr="00330C66">
        <w:rPr>
          <w:rFonts w:ascii="Arial" w:hAnsi="Arial" w:cs="Arial"/>
          <w:sz w:val="20"/>
          <w:szCs w:val="20"/>
        </w:rPr>
        <w:br/>
      </w:r>
      <w:r w:rsidRPr="00330C66">
        <w:rPr>
          <w:rFonts w:ascii="Arial" w:hAnsi="Arial" w:cs="Arial"/>
          <w:sz w:val="20"/>
          <w:szCs w:val="20"/>
        </w:rPr>
        <w:br/>
      </w:r>
      <w:r w:rsidRPr="00330C66">
        <w:rPr>
          <w:rStyle w:val="Emphasis"/>
          <w:rFonts w:ascii="Arial" w:hAnsi="Arial" w:cs="Arial"/>
          <w:b/>
          <w:color w:val="404040" w:themeColor="text1" w:themeTint="BF"/>
          <w:sz w:val="20"/>
          <w:szCs w:val="20"/>
        </w:rPr>
        <w:t>Work Practice Controls</w:t>
      </w:r>
      <w:r w:rsidRPr="00330C66">
        <w:rPr>
          <w:rFonts w:ascii="Arial" w:hAnsi="Arial" w:cs="Arial"/>
          <w:color w:val="404040" w:themeColor="text1" w:themeTint="BF"/>
          <w:sz w:val="20"/>
          <w:szCs w:val="20"/>
        </w:rPr>
        <w:t xml:space="preserve"> </w:t>
      </w:r>
      <w:r w:rsidRPr="00330C66">
        <w:rPr>
          <w:rFonts w:ascii="Arial" w:hAnsi="Arial" w:cs="Arial"/>
          <w:sz w:val="20"/>
          <w:szCs w:val="20"/>
        </w:rPr>
        <w:t xml:space="preserve">means controls that reduce the likelihood of exposure by altering the </w:t>
      </w:r>
      <w:proofErr w:type="gramStart"/>
      <w:r w:rsidRPr="00330C66">
        <w:rPr>
          <w:rFonts w:ascii="Arial" w:hAnsi="Arial" w:cs="Arial"/>
          <w:sz w:val="20"/>
          <w:szCs w:val="20"/>
        </w:rPr>
        <w:t>manner in which</w:t>
      </w:r>
      <w:proofErr w:type="gramEnd"/>
      <w:r w:rsidRPr="00330C66">
        <w:rPr>
          <w:rFonts w:ascii="Arial" w:hAnsi="Arial" w:cs="Arial"/>
          <w:sz w:val="20"/>
          <w:szCs w:val="20"/>
        </w:rPr>
        <w:t xml:space="preserve"> a task is performed (e.g., prohibiting recapping of nee</w:t>
      </w:r>
      <w:r w:rsidR="00C15770" w:rsidRPr="00330C66">
        <w:rPr>
          <w:rFonts w:ascii="Arial" w:hAnsi="Arial" w:cs="Arial"/>
          <w:sz w:val="20"/>
          <w:szCs w:val="20"/>
        </w:rPr>
        <w:t>dles by a two-handed technique)</w:t>
      </w:r>
    </w:p>
    <w:p w14:paraId="57C34FAF" w14:textId="7C9646DE" w:rsidR="005618D1" w:rsidRPr="00330C66" w:rsidRDefault="00AE1D42" w:rsidP="005618D1">
      <w:pPr>
        <w:rPr>
          <w:rFonts w:ascii="Arial" w:hAnsi="Arial" w:cs="Arial"/>
          <w:b/>
          <w:sz w:val="20"/>
          <w:szCs w:val="20"/>
        </w:rPr>
      </w:pPr>
      <w:r w:rsidRPr="00330C66">
        <w:rPr>
          <w:rFonts w:ascii="Arial" w:hAnsi="Arial" w:cs="Arial"/>
          <w:b/>
          <w:color w:val="003A40"/>
          <w:sz w:val="20"/>
          <w:szCs w:val="20"/>
        </w:rPr>
        <w:lastRenderedPageBreak/>
        <w:t>Appendix D</w:t>
      </w:r>
      <w:r w:rsidR="005618D1" w:rsidRPr="00330C66">
        <w:rPr>
          <w:rFonts w:ascii="Arial" w:hAnsi="Arial" w:cs="Arial"/>
          <w:b/>
          <w:color w:val="003A40"/>
          <w:sz w:val="20"/>
          <w:szCs w:val="20"/>
        </w:rPr>
        <w:t xml:space="preserve">: </w:t>
      </w:r>
      <w:r w:rsidR="005618D1" w:rsidRPr="00330C66">
        <w:rPr>
          <w:rFonts w:ascii="Arial" w:hAnsi="Arial" w:cs="Arial"/>
          <w:b/>
          <w:sz w:val="20"/>
          <w:szCs w:val="20"/>
        </w:rPr>
        <w:t>Exposure Determination</w:t>
      </w:r>
    </w:p>
    <w:p w14:paraId="7AD4E162" w14:textId="1F118AA1" w:rsidR="005618D1" w:rsidRPr="00330C66" w:rsidRDefault="005618D1" w:rsidP="005618D1">
      <w:pPr>
        <w:rPr>
          <w:rFonts w:ascii="Arial" w:hAnsi="Arial" w:cs="Arial"/>
          <w:b/>
          <w:sz w:val="20"/>
          <w:szCs w:val="20"/>
        </w:rPr>
      </w:pPr>
      <w:r w:rsidRPr="00330C66">
        <w:rPr>
          <w:rFonts w:ascii="Arial" w:hAnsi="Arial" w:cs="Arial"/>
          <w:b/>
          <w:sz w:val="20"/>
          <w:szCs w:val="20"/>
        </w:rPr>
        <w:t>Organization Name: _</w:t>
      </w:r>
      <w:r w:rsidR="007665DB">
        <w:rPr>
          <w:rFonts w:ascii="Arial" w:hAnsi="Arial" w:cs="Arial"/>
          <w:b/>
          <w:sz w:val="20"/>
          <w:szCs w:val="20"/>
        </w:rPr>
        <w:t>Fourwinds Casino</w:t>
      </w:r>
      <w:r w:rsidRPr="00330C66">
        <w:rPr>
          <w:rFonts w:ascii="Arial" w:hAnsi="Arial" w:cs="Arial"/>
          <w:b/>
          <w:sz w:val="20"/>
          <w:szCs w:val="20"/>
        </w:rPr>
        <w:t xml:space="preserve">_________________________  </w:t>
      </w:r>
    </w:p>
    <w:p w14:paraId="53D7739F" w14:textId="7D5DDE94" w:rsidR="005618D1" w:rsidRPr="00330C66" w:rsidRDefault="005618D1" w:rsidP="004B21AB">
      <w:pPr>
        <w:rPr>
          <w:rFonts w:ascii="Arial" w:hAnsi="Arial" w:cs="Arial"/>
          <w:b/>
          <w:sz w:val="20"/>
          <w:szCs w:val="20"/>
        </w:rPr>
      </w:pPr>
      <w:r w:rsidRPr="00330C66">
        <w:rPr>
          <w:rFonts w:ascii="Arial" w:hAnsi="Arial" w:cs="Arial"/>
          <w:b/>
          <w:sz w:val="20"/>
          <w:szCs w:val="20"/>
        </w:rPr>
        <w:t>Rev</w:t>
      </w:r>
      <w:r w:rsidR="00AE1D42" w:rsidRPr="00330C66">
        <w:rPr>
          <w:rFonts w:ascii="Arial" w:hAnsi="Arial" w:cs="Arial"/>
          <w:b/>
          <w:sz w:val="20"/>
          <w:szCs w:val="20"/>
        </w:rPr>
        <w:t xml:space="preserve">iew </w:t>
      </w:r>
      <w:proofErr w:type="spellStart"/>
      <w:proofErr w:type="gramStart"/>
      <w:r w:rsidR="00AE1D42" w:rsidRPr="00330C66">
        <w:rPr>
          <w:rFonts w:ascii="Arial" w:hAnsi="Arial" w:cs="Arial"/>
          <w:b/>
          <w:sz w:val="20"/>
          <w:szCs w:val="20"/>
        </w:rPr>
        <w:t>Date:_</w:t>
      </w:r>
      <w:proofErr w:type="gramEnd"/>
      <w:r w:rsidR="00AE1D42" w:rsidRPr="00330C66">
        <w:rPr>
          <w:rFonts w:ascii="Arial" w:hAnsi="Arial" w:cs="Arial"/>
          <w:b/>
          <w:sz w:val="20"/>
          <w:szCs w:val="20"/>
        </w:rPr>
        <w:t>_</w:t>
      </w:r>
      <w:r w:rsidR="00D56811">
        <w:rPr>
          <w:rFonts w:ascii="Arial" w:hAnsi="Arial" w:cs="Arial"/>
          <w:b/>
          <w:sz w:val="20"/>
          <w:szCs w:val="20"/>
        </w:rPr>
        <w:t>Annually</w:t>
      </w:r>
      <w:proofErr w:type="spellEnd"/>
      <w:r w:rsidR="00AE1D42" w:rsidRPr="00330C66">
        <w:rPr>
          <w:rFonts w:ascii="Arial" w:hAnsi="Arial" w:cs="Arial"/>
          <w:b/>
          <w:sz w:val="20"/>
          <w:szCs w:val="20"/>
        </w:rPr>
        <w:t>____________________</w:t>
      </w:r>
      <w:r w:rsidR="004B21AB" w:rsidRPr="00330C66">
        <w:rPr>
          <w:rFonts w:ascii="Arial" w:hAnsi="Arial" w:cs="Arial"/>
          <w:b/>
          <w:sz w:val="20"/>
          <w:szCs w:val="20"/>
        </w:rPr>
        <w:tab/>
      </w:r>
    </w:p>
    <w:p w14:paraId="0B7B80E4" w14:textId="77777777" w:rsidR="005618D1" w:rsidRPr="00330C66" w:rsidRDefault="005618D1" w:rsidP="005618D1">
      <w:pPr>
        <w:spacing w:after="220" w:line="240" w:lineRule="auto"/>
        <w:rPr>
          <w:rFonts w:ascii="Arial" w:hAnsi="Arial" w:cs="Arial"/>
          <w:sz w:val="20"/>
          <w:szCs w:val="20"/>
        </w:rPr>
      </w:pPr>
      <w:r w:rsidRPr="00330C66">
        <w:rPr>
          <w:rFonts w:ascii="Arial" w:hAnsi="Arial" w:cs="Arial"/>
          <w:sz w:val="20"/>
          <w:szCs w:val="20"/>
        </w:rPr>
        <w:t>The following is a list of all job classifications with occupational exposure to bloodborne pathogens.</w:t>
      </w:r>
      <w:r w:rsidRPr="00330C66">
        <w:rPr>
          <w:rFonts w:ascii="Arial" w:hAnsi="Arial" w:cs="Arial"/>
          <w:b/>
          <w:sz w:val="20"/>
          <w:szCs w:val="20"/>
        </w:rPr>
        <w:t xml:space="preserve"> </w:t>
      </w:r>
      <w:r w:rsidRPr="00330C66">
        <w:rPr>
          <w:rFonts w:ascii="Arial" w:hAnsi="Arial" w:cs="Arial"/>
          <w:sz w:val="20"/>
          <w:szCs w:val="20"/>
        </w:rPr>
        <w:t xml:space="preserve">Exposure determinations should be made regardless of PPE use and should be reviewed </w:t>
      </w:r>
      <w:r w:rsidRPr="00330C66">
        <w:rPr>
          <w:rFonts w:ascii="Arial" w:hAnsi="Arial" w:cs="Arial"/>
          <w:b/>
          <w:sz w:val="20"/>
          <w:szCs w:val="20"/>
        </w:rPr>
        <w:t>annually</w:t>
      </w:r>
      <w:r w:rsidRPr="00330C66">
        <w:rPr>
          <w:rFonts w:ascii="Arial" w:hAnsi="Arial" w:cs="Arial"/>
          <w:sz w:val="20"/>
          <w:szCs w:val="20"/>
        </w:rPr>
        <w:t>.</w:t>
      </w:r>
      <w:r w:rsidRPr="00330C66">
        <w:rPr>
          <w:rFonts w:ascii="Arial" w:hAnsi="Arial" w:cs="Arial"/>
          <w:b/>
          <w:sz w:val="20"/>
          <w:szCs w:val="20"/>
        </w:rPr>
        <w:t xml:space="preserve">     </w:t>
      </w:r>
    </w:p>
    <w:tbl>
      <w:tblPr>
        <w:tblStyle w:val="TableGrid1"/>
        <w:tblW w:w="13135" w:type="dxa"/>
        <w:tblLook w:val="04A0" w:firstRow="1" w:lastRow="0" w:firstColumn="1" w:lastColumn="0" w:noHBand="0" w:noVBand="1"/>
      </w:tblPr>
      <w:tblGrid>
        <w:gridCol w:w="3955"/>
        <w:gridCol w:w="9180"/>
      </w:tblGrid>
      <w:tr w:rsidR="005618D1" w:rsidRPr="00330C66" w14:paraId="728033DC" w14:textId="77777777" w:rsidTr="164BC0ED">
        <w:trPr>
          <w:trHeight w:val="827"/>
        </w:trPr>
        <w:tc>
          <w:tcPr>
            <w:tcW w:w="3955" w:type="dxa"/>
          </w:tcPr>
          <w:p w14:paraId="1C0C7469" w14:textId="2442E71C" w:rsidR="005618D1" w:rsidRPr="00330C66" w:rsidRDefault="005618D1" w:rsidP="005618D1">
            <w:pPr>
              <w:rPr>
                <w:rFonts w:ascii="Arial" w:hAnsi="Arial" w:cs="Arial"/>
                <w:sz w:val="20"/>
                <w:szCs w:val="20"/>
              </w:rPr>
            </w:pPr>
            <w:r w:rsidRPr="00330C66">
              <w:rPr>
                <w:rFonts w:ascii="Arial" w:hAnsi="Arial" w:cs="Arial"/>
                <w:sz w:val="20"/>
                <w:szCs w:val="20"/>
              </w:rPr>
              <w:t xml:space="preserve">Job classifications or titles in which </w:t>
            </w:r>
            <w:r w:rsidRPr="00330C66">
              <w:rPr>
                <w:rFonts w:ascii="Arial" w:hAnsi="Arial" w:cs="Arial"/>
                <w:b/>
                <w:sz w:val="20"/>
                <w:szCs w:val="20"/>
              </w:rPr>
              <w:t xml:space="preserve">all </w:t>
            </w:r>
            <w:r w:rsidRPr="00330C66">
              <w:rPr>
                <w:rFonts w:ascii="Arial" w:hAnsi="Arial" w:cs="Arial"/>
                <w:sz w:val="20"/>
                <w:szCs w:val="20"/>
              </w:rPr>
              <w:t xml:space="preserve">employees </w:t>
            </w:r>
            <w:r w:rsidR="007B0F1B">
              <w:rPr>
                <w:rFonts w:ascii="Arial" w:hAnsi="Arial" w:cs="Arial"/>
                <w:sz w:val="20"/>
                <w:szCs w:val="20"/>
              </w:rPr>
              <w:t xml:space="preserve">may </w:t>
            </w:r>
            <w:r w:rsidRPr="00330C66">
              <w:rPr>
                <w:rFonts w:ascii="Arial" w:hAnsi="Arial" w:cs="Arial"/>
                <w:sz w:val="20"/>
                <w:szCs w:val="20"/>
              </w:rPr>
              <w:t>have exposure risk</w:t>
            </w:r>
          </w:p>
        </w:tc>
        <w:tc>
          <w:tcPr>
            <w:tcW w:w="9180" w:type="dxa"/>
          </w:tcPr>
          <w:p w14:paraId="24DAA1DC" w14:textId="77777777" w:rsidR="005618D1" w:rsidRPr="00330C66" w:rsidRDefault="005618D1" w:rsidP="005618D1">
            <w:pPr>
              <w:rPr>
                <w:rFonts w:ascii="Arial" w:hAnsi="Arial" w:cs="Arial"/>
                <w:sz w:val="20"/>
                <w:szCs w:val="20"/>
              </w:rPr>
            </w:pPr>
            <w:r w:rsidRPr="00330C66">
              <w:rPr>
                <w:rFonts w:ascii="Arial" w:hAnsi="Arial" w:cs="Arial"/>
                <w:sz w:val="20"/>
                <w:szCs w:val="20"/>
              </w:rPr>
              <w:t>Tasks and procedures with exposure risks</w:t>
            </w:r>
          </w:p>
        </w:tc>
      </w:tr>
      <w:tr w:rsidR="005618D1" w:rsidRPr="00330C66" w14:paraId="3EEE847D" w14:textId="77777777" w:rsidTr="164BC0ED">
        <w:tc>
          <w:tcPr>
            <w:tcW w:w="3955" w:type="dxa"/>
          </w:tcPr>
          <w:p w14:paraId="3B526EF1" w14:textId="4598562D" w:rsidR="005618D1" w:rsidRPr="00330C66" w:rsidRDefault="007665DB" w:rsidP="005618D1">
            <w:pPr>
              <w:rPr>
                <w:rFonts w:ascii="Arial" w:hAnsi="Arial" w:cs="Arial"/>
                <w:sz w:val="20"/>
                <w:szCs w:val="20"/>
              </w:rPr>
            </w:pPr>
            <w:r>
              <w:rPr>
                <w:rFonts w:ascii="Arial" w:hAnsi="Arial" w:cs="Arial"/>
                <w:sz w:val="20"/>
                <w:szCs w:val="20"/>
              </w:rPr>
              <w:t>Security Officers/First Responders</w:t>
            </w:r>
          </w:p>
        </w:tc>
        <w:tc>
          <w:tcPr>
            <w:tcW w:w="9180" w:type="dxa"/>
          </w:tcPr>
          <w:p w14:paraId="62A36CBA" w14:textId="77777777" w:rsidR="007665DB" w:rsidRPr="007665DB" w:rsidRDefault="007665DB" w:rsidP="007665DB">
            <w:pPr>
              <w:rPr>
                <w:rFonts w:ascii="Arial" w:hAnsi="Arial" w:cs="Arial"/>
                <w:sz w:val="20"/>
                <w:szCs w:val="20"/>
              </w:rPr>
            </w:pPr>
            <w:r w:rsidRPr="007665DB">
              <w:rPr>
                <w:rFonts w:ascii="Arial" w:hAnsi="Arial" w:cs="Arial"/>
                <w:sz w:val="20"/>
                <w:szCs w:val="20"/>
              </w:rPr>
              <w:t>Care of wounds,</w:t>
            </w:r>
          </w:p>
          <w:p w14:paraId="328F1854" w14:textId="77777777" w:rsidR="007665DB" w:rsidRPr="007665DB" w:rsidRDefault="007665DB" w:rsidP="007665DB">
            <w:pPr>
              <w:rPr>
                <w:rFonts w:ascii="Arial" w:hAnsi="Arial" w:cs="Arial"/>
                <w:sz w:val="20"/>
                <w:szCs w:val="20"/>
              </w:rPr>
            </w:pPr>
            <w:r w:rsidRPr="007665DB">
              <w:rPr>
                <w:rFonts w:ascii="Arial" w:hAnsi="Arial" w:cs="Arial"/>
                <w:sz w:val="20"/>
                <w:szCs w:val="20"/>
              </w:rPr>
              <w:t>Contact with body fluid spills</w:t>
            </w:r>
          </w:p>
          <w:p w14:paraId="36A5128D" w14:textId="77777777" w:rsidR="007665DB" w:rsidRPr="007665DB" w:rsidRDefault="007665DB" w:rsidP="007665DB">
            <w:pPr>
              <w:rPr>
                <w:rFonts w:ascii="Arial" w:hAnsi="Arial" w:cs="Arial"/>
                <w:sz w:val="20"/>
                <w:szCs w:val="20"/>
              </w:rPr>
            </w:pPr>
            <w:r w:rsidRPr="007665DB">
              <w:rPr>
                <w:rFonts w:ascii="Arial" w:hAnsi="Arial" w:cs="Arial"/>
                <w:sz w:val="20"/>
                <w:szCs w:val="20"/>
              </w:rPr>
              <w:t>Care of accidental injuries</w:t>
            </w:r>
          </w:p>
          <w:p w14:paraId="75C5825C" w14:textId="77777777" w:rsidR="007665DB" w:rsidRPr="007665DB" w:rsidRDefault="007665DB" w:rsidP="007665DB">
            <w:pPr>
              <w:rPr>
                <w:rFonts w:ascii="Arial" w:hAnsi="Arial" w:cs="Arial"/>
                <w:sz w:val="20"/>
                <w:szCs w:val="20"/>
              </w:rPr>
            </w:pPr>
            <w:r w:rsidRPr="007665DB">
              <w:rPr>
                <w:rFonts w:ascii="Arial" w:hAnsi="Arial" w:cs="Arial"/>
                <w:sz w:val="20"/>
                <w:szCs w:val="20"/>
              </w:rPr>
              <w:t>Contact with blood</w:t>
            </w:r>
          </w:p>
          <w:p w14:paraId="6476DC4E" w14:textId="35270D24" w:rsidR="005618D1" w:rsidRPr="00330C66" w:rsidRDefault="007665DB" w:rsidP="007665DB">
            <w:pPr>
              <w:rPr>
                <w:rFonts w:ascii="Arial" w:hAnsi="Arial" w:cs="Arial"/>
                <w:sz w:val="20"/>
                <w:szCs w:val="20"/>
              </w:rPr>
            </w:pPr>
            <w:r w:rsidRPr="007665DB">
              <w:rPr>
                <w:rFonts w:ascii="Arial" w:hAnsi="Arial" w:cs="Arial"/>
                <w:sz w:val="20"/>
                <w:szCs w:val="20"/>
              </w:rPr>
              <w:t>Mopping blood and/or body fluids</w:t>
            </w:r>
          </w:p>
        </w:tc>
      </w:tr>
      <w:tr w:rsidR="005618D1" w:rsidRPr="00330C66" w14:paraId="562F8935" w14:textId="77777777" w:rsidTr="164BC0ED">
        <w:tc>
          <w:tcPr>
            <w:tcW w:w="3955" w:type="dxa"/>
          </w:tcPr>
          <w:p w14:paraId="5F5D7551" w14:textId="43BFCFE1" w:rsidR="005618D1" w:rsidRPr="00330C66" w:rsidRDefault="005618D1" w:rsidP="005618D1">
            <w:pPr>
              <w:rPr>
                <w:rFonts w:ascii="Arial" w:hAnsi="Arial" w:cs="Arial"/>
                <w:sz w:val="20"/>
                <w:szCs w:val="20"/>
              </w:rPr>
            </w:pPr>
          </w:p>
        </w:tc>
        <w:tc>
          <w:tcPr>
            <w:tcW w:w="9180" w:type="dxa"/>
          </w:tcPr>
          <w:p w14:paraId="1F6A9053" w14:textId="77777777" w:rsidR="005618D1" w:rsidRPr="00330C66" w:rsidRDefault="005618D1" w:rsidP="005618D1">
            <w:pPr>
              <w:rPr>
                <w:rFonts w:ascii="Arial" w:hAnsi="Arial" w:cs="Arial"/>
                <w:sz w:val="20"/>
                <w:szCs w:val="20"/>
              </w:rPr>
            </w:pPr>
          </w:p>
        </w:tc>
      </w:tr>
      <w:tr w:rsidR="005618D1" w:rsidRPr="00330C66" w14:paraId="26FD8038" w14:textId="77777777" w:rsidTr="164BC0ED">
        <w:tc>
          <w:tcPr>
            <w:tcW w:w="3955" w:type="dxa"/>
          </w:tcPr>
          <w:p w14:paraId="78AF93E9" w14:textId="3564ACFC" w:rsidR="005618D1" w:rsidRPr="00330C66" w:rsidRDefault="007665DB" w:rsidP="005618D1">
            <w:pPr>
              <w:rPr>
                <w:rFonts w:ascii="Arial" w:hAnsi="Arial" w:cs="Arial"/>
                <w:sz w:val="20"/>
                <w:szCs w:val="20"/>
              </w:rPr>
            </w:pPr>
            <w:r>
              <w:rPr>
                <w:rFonts w:ascii="Arial" w:hAnsi="Arial" w:cs="Arial"/>
                <w:sz w:val="20"/>
                <w:szCs w:val="20"/>
              </w:rPr>
              <w:t>Slot Technicians/Repair Persons</w:t>
            </w:r>
          </w:p>
        </w:tc>
        <w:tc>
          <w:tcPr>
            <w:tcW w:w="9180" w:type="dxa"/>
          </w:tcPr>
          <w:p w14:paraId="02CA53CD" w14:textId="247B17EA" w:rsidR="005618D1" w:rsidRPr="00330C66" w:rsidRDefault="007665DB" w:rsidP="005618D1">
            <w:pPr>
              <w:rPr>
                <w:rFonts w:ascii="Arial" w:hAnsi="Arial" w:cs="Arial"/>
                <w:sz w:val="20"/>
                <w:szCs w:val="20"/>
              </w:rPr>
            </w:pPr>
            <w:r w:rsidRPr="164BC0ED">
              <w:rPr>
                <w:rFonts w:ascii="Arial" w:hAnsi="Arial" w:cs="Arial"/>
                <w:sz w:val="20"/>
                <w:szCs w:val="20"/>
              </w:rPr>
              <w:t>Working on machines which may be contaminated with blood, urine, etc</w:t>
            </w:r>
            <w:bookmarkStart w:id="15" w:name="_Int_ebBDp6ZE"/>
            <w:r w:rsidRPr="164BC0ED">
              <w:rPr>
                <w:rFonts w:ascii="Arial" w:hAnsi="Arial" w:cs="Arial"/>
                <w:sz w:val="20"/>
                <w:szCs w:val="20"/>
              </w:rPr>
              <w:t>.</w:t>
            </w:r>
            <w:r w:rsidR="00D604D1" w:rsidRPr="164BC0ED">
              <w:rPr>
                <w:rFonts w:ascii="Arial" w:hAnsi="Arial" w:cs="Arial"/>
                <w:sz w:val="20"/>
                <w:szCs w:val="20"/>
              </w:rPr>
              <w:t xml:space="preserve">  Not</w:t>
            </w:r>
            <w:bookmarkEnd w:id="15"/>
            <w:r w:rsidR="00D604D1" w:rsidRPr="164BC0ED">
              <w:rPr>
                <w:rFonts w:ascii="Arial" w:hAnsi="Arial" w:cs="Arial"/>
                <w:sz w:val="20"/>
                <w:szCs w:val="20"/>
              </w:rPr>
              <w:t xml:space="preserve"> normally a risk under normal operating conditions.  EVS contacted for bodily fluid spills. </w:t>
            </w:r>
          </w:p>
        </w:tc>
      </w:tr>
      <w:tr w:rsidR="000C27DC" w:rsidRPr="00330C66" w14:paraId="5CE0E579" w14:textId="77777777" w:rsidTr="164BC0ED">
        <w:trPr>
          <w:trHeight w:val="548"/>
        </w:trPr>
        <w:tc>
          <w:tcPr>
            <w:tcW w:w="3955" w:type="dxa"/>
          </w:tcPr>
          <w:p w14:paraId="6DFDBECB" w14:textId="5F449D25" w:rsidR="000C27DC" w:rsidRPr="00330C66" w:rsidRDefault="000C27DC" w:rsidP="005618D1">
            <w:pPr>
              <w:rPr>
                <w:rFonts w:ascii="Arial" w:hAnsi="Arial" w:cs="Arial"/>
                <w:sz w:val="20"/>
                <w:szCs w:val="20"/>
              </w:rPr>
            </w:pPr>
            <w:r>
              <w:rPr>
                <w:rFonts w:ascii="Arial" w:hAnsi="Arial" w:cs="Arial"/>
                <w:sz w:val="20"/>
                <w:szCs w:val="20"/>
              </w:rPr>
              <w:t>Housekeeping</w:t>
            </w:r>
          </w:p>
        </w:tc>
        <w:tc>
          <w:tcPr>
            <w:tcW w:w="9180" w:type="dxa"/>
          </w:tcPr>
          <w:p w14:paraId="3A8D6177" w14:textId="664D8AD3" w:rsidR="000C27DC" w:rsidRPr="00330C66" w:rsidRDefault="000C27DC" w:rsidP="005618D1">
            <w:pPr>
              <w:rPr>
                <w:rFonts w:ascii="Arial" w:hAnsi="Arial" w:cs="Arial"/>
                <w:sz w:val="20"/>
                <w:szCs w:val="20"/>
              </w:rPr>
            </w:pPr>
            <w:r w:rsidRPr="00D56811">
              <w:rPr>
                <w:rFonts w:ascii="Arial" w:hAnsi="Arial" w:cs="Arial"/>
                <w:sz w:val="20"/>
                <w:szCs w:val="20"/>
              </w:rPr>
              <w:t>Changing linens exposed to body fluids</w:t>
            </w:r>
          </w:p>
        </w:tc>
      </w:tr>
      <w:tr w:rsidR="000C27DC" w:rsidRPr="00330C66" w14:paraId="279A561C" w14:textId="77777777" w:rsidTr="164BC0ED">
        <w:trPr>
          <w:trHeight w:val="269"/>
        </w:trPr>
        <w:tc>
          <w:tcPr>
            <w:tcW w:w="3955" w:type="dxa"/>
          </w:tcPr>
          <w:p w14:paraId="3AD04B98" w14:textId="47B93039" w:rsidR="000C27DC" w:rsidRPr="00330C66" w:rsidRDefault="000F5AE9" w:rsidP="005618D1">
            <w:pPr>
              <w:rPr>
                <w:rFonts w:ascii="Arial" w:hAnsi="Arial" w:cs="Arial"/>
                <w:sz w:val="20"/>
                <w:szCs w:val="20"/>
              </w:rPr>
            </w:pPr>
            <w:r>
              <w:rPr>
                <w:rFonts w:ascii="Arial" w:hAnsi="Arial" w:cs="Arial"/>
                <w:sz w:val="20"/>
                <w:szCs w:val="20"/>
              </w:rPr>
              <w:t xml:space="preserve"> Environmental Services</w:t>
            </w:r>
          </w:p>
        </w:tc>
        <w:tc>
          <w:tcPr>
            <w:tcW w:w="9180" w:type="dxa"/>
          </w:tcPr>
          <w:p w14:paraId="2F817F09" w14:textId="77777777" w:rsidR="000F5AE9" w:rsidRDefault="000F5AE9" w:rsidP="00D56811">
            <w:pPr>
              <w:rPr>
                <w:rFonts w:ascii="Arial" w:hAnsi="Arial" w:cs="Arial"/>
                <w:sz w:val="20"/>
                <w:szCs w:val="20"/>
              </w:rPr>
            </w:pPr>
            <w:r>
              <w:rPr>
                <w:rFonts w:ascii="Arial" w:hAnsi="Arial" w:cs="Arial"/>
                <w:sz w:val="20"/>
                <w:szCs w:val="20"/>
              </w:rPr>
              <w:t>Mopping up blood and body fluid spills</w:t>
            </w:r>
          </w:p>
          <w:p w14:paraId="522B3E0C" w14:textId="77777777" w:rsidR="000F5AE9" w:rsidRDefault="000F5AE9" w:rsidP="00D56811">
            <w:pPr>
              <w:rPr>
                <w:rFonts w:ascii="Arial" w:hAnsi="Arial" w:cs="Arial"/>
                <w:sz w:val="20"/>
                <w:szCs w:val="20"/>
              </w:rPr>
            </w:pPr>
            <w:r>
              <w:rPr>
                <w:rFonts w:ascii="Arial" w:hAnsi="Arial" w:cs="Arial"/>
                <w:sz w:val="20"/>
                <w:szCs w:val="20"/>
              </w:rPr>
              <w:t>Contact with Blood</w:t>
            </w:r>
          </w:p>
          <w:p w14:paraId="63F0CAA0" w14:textId="00DB71D2" w:rsidR="000C27DC" w:rsidRPr="00330C66" w:rsidRDefault="000F5AE9" w:rsidP="00D56811">
            <w:pPr>
              <w:rPr>
                <w:rFonts w:ascii="Arial" w:hAnsi="Arial" w:cs="Arial"/>
                <w:sz w:val="20"/>
                <w:szCs w:val="20"/>
              </w:rPr>
            </w:pPr>
            <w:r>
              <w:rPr>
                <w:rFonts w:ascii="Arial" w:hAnsi="Arial" w:cs="Arial"/>
                <w:sz w:val="20"/>
                <w:szCs w:val="20"/>
              </w:rPr>
              <w:t>Disposing of glass with blood</w:t>
            </w:r>
          </w:p>
        </w:tc>
      </w:tr>
      <w:tr w:rsidR="000C27DC" w:rsidRPr="00330C66" w14:paraId="2BD0A86A" w14:textId="77777777" w:rsidTr="164BC0ED">
        <w:trPr>
          <w:trHeight w:val="152"/>
        </w:trPr>
        <w:tc>
          <w:tcPr>
            <w:tcW w:w="3955" w:type="dxa"/>
          </w:tcPr>
          <w:p w14:paraId="66E63EEB" w14:textId="09194564" w:rsidR="000C27DC" w:rsidRPr="00330C66" w:rsidRDefault="000C27DC" w:rsidP="005618D1">
            <w:pPr>
              <w:rPr>
                <w:rFonts w:ascii="Arial" w:hAnsi="Arial" w:cs="Arial"/>
                <w:sz w:val="20"/>
                <w:szCs w:val="20"/>
              </w:rPr>
            </w:pPr>
            <w:r>
              <w:rPr>
                <w:rFonts w:ascii="Arial" w:hAnsi="Arial" w:cs="Arial"/>
                <w:sz w:val="20"/>
                <w:szCs w:val="20"/>
              </w:rPr>
              <w:t>Porters and Valet Personnel</w:t>
            </w:r>
          </w:p>
        </w:tc>
        <w:tc>
          <w:tcPr>
            <w:tcW w:w="9180" w:type="dxa"/>
          </w:tcPr>
          <w:p w14:paraId="2A08B9E7" w14:textId="723B62DB" w:rsidR="000C27DC" w:rsidRPr="00330C66" w:rsidRDefault="000C27DC" w:rsidP="005618D1">
            <w:pPr>
              <w:rPr>
                <w:rFonts w:ascii="Arial" w:hAnsi="Arial" w:cs="Arial"/>
                <w:sz w:val="20"/>
                <w:szCs w:val="20"/>
              </w:rPr>
            </w:pPr>
            <w:r w:rsidRPr="00D56811">
              <w:rPr>
                <w:rFonts w:ascii="Arial" w:hAnsi="Arial" w:cs="Arial"/>
                <w:sz w:val="20"/>
                <w:szCs w:val="20"/>
              </w:rPr>
              <w:t>Cleaning various spills.</w:t>
            </w:r>
            <w:r w:rsidR="000F5AE9">
              <w:rPr>
                <w:rFonts w:ascii="Arial" w:hAnsi="Arial" w:cs="Arial"/>
                <w:sz w:val="20"/>
                <w:szCs w:val="20"/>
              </w:rPr>
              <w:t xml:space="preserve"> Not normally a risk under normal situations, EVS should be contacted for all spills or vehicle declined to be in valet. </w:t>
            </w:r>
          </w:p>
        </w:tc>
      </w:tr>
      <w:tr w:rsidR="000C27DC" w:rsidRPr="00330C66" w14:paraId="74D3FFB3" w14:textId="77777777" w:rsidTr="164BC0ED">
        <w:trPr>
          <w:trHeight w:val="296"/>
        </w:trPr>
        <w:tc>
          <w:tcPr>
            <w:tcW w:w="3955" w:type="dxa"/>
          </w:tcPr>
          <w:p w14:paraId="7ED9A7A5" w14:textId="03827598" w:rsidR="000C27DC" w:rsidRPr="00330C66" w:rsidRDefault="0018496F" w:rsidP="005618D1">
            <w:pPr>
              <w:rPr>
                <w:rFonts w:ascii="Arial" w:hAnsi="Arial" w:cs="Arial"/>
                <w:sz w:val="20"/>
                <w:szCs w:val="20"/>
              </w:rPr>
            </w:pPr>
            <w:r>
              <w:rPr>
                <w:rFonts w:ascii="Arial" w:hAnsi="Arial" w:cs="Arial"/>
                <w:sz w:val="20"/>
                <w:szCs w:val="20"/>
              </w:rPr>
              <w:t>Grounds</w:t>
            </w:r>
          </w:p>
        </w:tc>
        <w:tc>
          <w:tcPr>
            <w:tcW w:w="9180" w:type="dxa"/>
          </w:tcPr>
          <w:p w14:paraId="7F016D88" w14:textId="04C74591" w:rsidR="000C27DC" w:rsidRPr="00330C66" w:rsidRDefault="0018496F" w:rsidP="005618D1">
            <w:pPr>
              <w:rPr>
                <w:rFonts w:ascii="Arial" w:hAnsi="Arial" w:cs="Arial"/>
                <w:sz w:val="20"/>
                <w:szCs w:val="20"/>
              </w:rPr>
            </w:pPr>
            <w:r w:rsidRPr="164BC0ED">
              <w:rPr>
                <w:rFonts w:ascii="Arial" w:hAnsi="Arial" w:cs="Arial"/>
                <w:sz w:val="20"/>
                <w:szCs w:val="20"/>
              </w:rPr>
              <w:t xml:space="preserve">Possible </w:t>
            </w:r>
            <w:r w:rsidR="3A96EE29" w:rsidRPr="164BC0ED">
              <w:rPr>
                <w:rFonts w:ascii="Arial" w:hAnsi="Arial" w:cs="Arial"/>
                <w:sz w:val="20"/>
                <w:szCs w:val="20"/>
              </w:rPr>
              <w:t>clean-up</w:t>
            </w:r>
            <w:r w:rsidRPr="164BC0ED">
              <w:rPr>
                <w:rFonts w:ascii="Arial" w:hAnsi="Arial" w:cs="Arial"/>
                <w:sz w:val="20"/>
                <w:szCs w:val="20"/>
              </w:rPr>
              <w:t xml:space="preserve"> of </w:t>
            </w:r>
            <w:r w:rsidR="009D0F21" w:rsidRPr="164BC0ED">
              <w:rPr>
                <w:rFonts w:ascii="Arial" w:hAnsi="Arial" w:cs="Arial"/>
                <w:sz w:val="20"/>
                <w:szCs w:val="20"/>
              </w:rPr>
              <w:t>bodily fluids outside</w:t>
            </w:r>
          </w:p>
        </w:tc>
      </w:tr>
      <w:tr w:rsidR="000C27DC" w:rsidRPr="00330C66" w14:paraId="673D9832" w14:textId="77777777" w:rsidTr="164BC0ED">
        <w:trPr>
          <w:trHeight w:val="296"/>
        </w:trPr>
        <w:tc>
          <w:tcPr>
            <w:tcW w:w="3955" w:type="dxa"/>
          </w:tcPr>
          <w:p w14:paraId="04057BA1" w14:textId="30EA0B14" w:rsidR="000C27DC" w:rsidRPr="00330C66" w:rsidRDefault="009D0F21" w:rsidP="005618D1">
            <w:pPr>
              <w:rPr>
                <w:rFonts w:ascii="Arial" w:hAnsi="Arial" w:cs="Arial"/>
                <w:sz w:val="20"/>
                <w:szCs w:val="20"/>
              </w:rPr>
            </w:pPr>
            <w:r>
              <w:rPr>
                <w:rFonts w:ascii="Arial" w:hAnsi="Arial" w:cs="Arial"/>
                <w:sz w:val="20"/>
                <w:szCs w:val="20"/>
              </w:rPr>
              <w:t>Facilities</w:t>
            </w:r>
          </w:p>
        </w:tc>
        <w:tc>
          <w:tcPr>
            <w:tcW w:w="9180" w:type="dxa"/>
          </w:tcPr>
          <w:p w14:paraId="61647DDE" w14:textId="4D51996E" w:rsidR="000C27DC" w:rsidRPr="00330C66" w:rsidRDefault="009D0F21" w:rsidP="005618D1">
            <w:pPr>
              <w:rPr>
                <w:rFonts w:ascii="Arial" w:hAnsi="Arial" w:cs="Arial"/>
                <w:sz w:val="20"/>
                <w:szCs w:val="20"/>
              </w:rPr>
            </w:pPr>
            <w:r w:rsidRPr="164BC0ED">
              <w:rPr>
                <w:rFonts w:ascii="Arial" w:hAnsi="Arial" w:cs="Arial"/>
                <w:sz w:val="20"/>
                <w:szCs w:val="20"/>
              </w:rPr>
              <w:t xml:space="preserve">Possible exposure during restroom activities, toilet repairs </w:t>
            </w:r>
            <w:r w:rsidR="65F8047E" w:rsidRPr="164BC0ED">
              <w:rPr>
                <w:rFonts w:ascii="Arial" w:hAnsi="Arial" w:cs="Arial"/>
                <w:sz w:val="20"/>
                <w:szCs w:val="20"/>
              </w:rPr>
              <w:t>etc.</w:t>
            </w:r>
          </w:p>
        </w:tc>
      </w:tr>
      <w:tr w:rsidR="000C27DC" w:rsidRPr="00330C66" w14:paraId="53BB6642" w14:textId="77777777" w:rsidTr="164BC0ED">
        <w:trPr>
          <w:trHeight w:val="296"/>
        </w:trPr>
        <w:tc>
          <w:tcPr>
            <w:tcW w:w="3955" w:type="dxa"/>
          </w:tcPr>
          <w:p w14:paraId="41049B3E" w14:textId="6A50279D" w:rsidR="000C27DC" w:rsidRPr="00330C66" w:rsidRDefault="000C27DC" w:rsidP="005618D1">
            <w:pPr>
              <w:rPr>
                <w:rFonts w:ascii="Arial" w:hAnsi="Arial" w:cs="Arial"/>
                <w:sz w:val="20"/>
                <w:szCs w:val="20"/>
              </w:rPr>
            </w:pPr>
          </w:p>
        </w:tc>
        <w:tc>
          <w:tcPr>
            <w:tcW w:w="9180" w:type="dxa"/>
          </w:tcPr>
          <w:p w14:paraId="68C474A2" w14:textId="03CBE605" w:rsidR="000C27DC" w:rsidRPr="00330C66" w:rsidRDefault="000C27DC" w:rsidP="005618D1">
            <w:pPr>
              <w:rPr>
                <w:rFonts w:ascii="Arial" w:hAnsi="Arial" w:cs="Arial"/>
                <w:sz w:val="20"/>
                <w:szCs w:val="20"/>
              </w:rPr>
            </w:pPr>
          </w:p>
        </w:tc>
      </w:tr>
      <w:tr w:rsidR="000C27DC" w:rsidRPr="00330C66" w14:paraId="75EF35E5" w14:textId="77777777" w:rsidTr="164BC0ED">
        <w:trPr>
          <w:trHeight w:val="296"/>
        </w:trPr>
        <w:tc>
          <w:tcPr>
            <w:tcW w:w="3955" w:type="dxa"/>
          </w:tcPr>
          <w:p w14:paraId="574ED209" w14:textId="77777777" w:rsidR="000C27DC" w:rsidRPr="00330C66" w:rsidRDefault="000C27DC" w:rsidP="005618D1">
            <w:pPr>
              <w:rPr>
                <w:rFonts w:ascii="Arial" w:hAnsi="Arial" w:cs="Arial"/>
                <w:sz w:val="20"/>
                <w:szCs w:val="20"/>
              </w:rPr>
            </w:pPr>
          </w:p>
        </w:tc>
        <w:tc>
          <w:tcPr>
            <w:tcW w:w="9180" w:type="dxa"/>
          </w:tcPr>
          <w:p w14:paraId="05DC77DE" w14:textId="77777777" w:rsidR="000C27DC" w:rsidRPr="00330C66" w:rsidRDefault="000C27DC" w:rsidP="005618D1">
            <w:pPr>
              <w:rPr>
                <w:rFonts w:ascii="Arial" w:hAnsi="Arial" w:cs="Arial"/>
                <w:sz w:val="20"/>
                <w:szCs w:val="20"/>
              </w:rPr>
            </w:pPr>
          </w:p>
        </w:tc>
      </w:tr>
      <w:tr w:rsidR="000C27DC" w:rsidRPr="00330C66" w14:paraId="2134B2AD" w14:textId="77777777" w:rsidTr="164BC0ED">
        <w:trPr>
          <w:trHeight w:val="296"/>
        </w:trPr>
        <w:tc>
          <w:tcPr>
            <w:tcW w:w="3955" w:type="dxa"/>
          </w:tcPr>
          <w:p w14:paraId="74F37F82" w14:textId="0D511C25" w:rsidR="000C27DC" w:rsidRPr="00330C66" w:rsidRDefault="000C27DC" w:rsidP="005618D1">
            <w:pPr>
              <w:rPr>
                <w:rFonts w:ascii="Arial" w:hAnsi="Arial" w:cs="Arial"/>
                <w:sz w:val="20"/>
                <w:szCs w:val="20"/>
              </w:rPr>
            </w:pPr>
          </w:p>
        </w:tc>
        <w:tc>
          <w:tcPr>
            <w:tcW w:w="9180" w:type="dxa"/>
          </w:tcPr>
          <w:p w14:paraId="3C6F9F07" w14:textId="480DE272" w:rsidR="000C27DC" w:rsidRPr="00330C66" w:rsidRDefault="000C27DC" w:rsidP="005618D1">
            <w:pPr>
              <w:rPr>
                <w:rFonts w:ascii="Arial" w:hAnsi="Arial" w:cs="Arial"/>
                <w:sz w:val="20"/>
                <w:szCs w:val="20"/>
              </w:rPr>
            </w:pPr>
          </w:p>
        </w:tc>
      </w:tr>
    </w:tbl>
    <w:p w14:paraId="2FA43768" w14:textId="77777777" w:rsidR="00495FD0" w:rsidRPr="00330C66" w:rsidRDefault="00495FD0" w:rsidP="00587002">
      <w:pPr>
        <w:rPr>
          <w:rFonts w:ascii="Arial" w:hAnsi="Arial" w:cs="Arial"/>
          <w:sz w:val="20"/>
          <w:szCs w:val="20"/>
        </w:rPr>
      </w:pPr>
    </w:p>
    <w:sectPr w:rsidR="00495FD0" w:rsidRPr="00330C66" w:rsidSect="00C1577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65F2" w14:textId="77777777" w:rsidR="00124D2D" w:rsidRDefault="00124D2D" w:rsidP="00204F26">
      <w:pPr>
        <w:spacing w:after="0" w:line="240" w:lineRule="auto"/>
      </w:pPr>
      <w:r>
        <w:separator/>
      </w:r>
    </w:p>
  </w:endnote>
  <w:endnote w:type="continuationSeparator" w:id="0">
    <w:p w14:paraId="5FCFF94A" w14:textId="77777777" w:rsidR="00124D2D" w:rsidRDefault="00124D2D" w:rsidP="0020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033032"/>
      <w:docPartObj>
        <w:docPartGallery w:val="Page Numbers (Bottom of Page)"/>
        <w:docPartUnique/>
      </w:docPartObj>
    </w:sdtPr>
    <w:sdtEndPr>
      <w:rPr>
        <w:color w:val="7F7F7F" w:themeColor="background1" w:themeShade="7F"/>
        <w:spacing w:val="60"/>
      </w:rPr>
    </w:sdtEndPr>
    <w:sdtContent>
      <w:p w14:paraId="4A36F8E3" w14:textId="29A177C6" w:rsidR="004C4EDD" w:rsidRDefault="004C4ED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DB3C8B2" w14:textId="0EDC8B13" w:rsidR="004C4EDD" w:rsidRDefault="002F5A12" w:rsidP="004C4EDD">
    <w:pPr>
      <w:pStyle w:val="Footer"/>
    </w:pPr>
    <w:r>
      <w:t>SAFE-14BloodBorne Pathogens</w:t>
    </w:r>
    <w:r w:rsidR="00236982">
      <w:t xml:space="preserve"> 2.20.24</w:t>
    </w:r>
  </w:p>
  <w:p w14:paraId="16408260" w14:textId="77777777" w:rsidR="00BD1F75" w:rsidRDefault="00BD1F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4B23F" w14:textId="77777777" w:rsidR="00124D2D" w:rsidRDefault="00124D2D" w:rsidP="00204F26">
      <w:pPr>
        <w:spacing w:after="0" w:line="240" w:lineRule="auto"/>
      </w:pPr>
      <w:r>
        <w:separator/>
      </w:r>
    </w:p>
  </w:footnote>
  <w:footnote w:type="continuationSeparator" w:id="0">
    <w:p w14:paraId="33090AB2" w14:textId="77777777" w:rsidR="00124D2D" w:rsidRDefault="00124D2D" w:rsidP="0020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DEF1" w14:textId="28D21833" w:rsidR="004C4EDD" w:rsidRDefault="004C4EDD">
    <w:pPr>
      <w:pStyle w:val="Header"/>
    </w:pPr>
    <w:r>
      <w:rPr>
        <w:noProof/>
      </w:rPr>
      <w:drawing>
        <wp:inline distT="0" distB="0" distL="0" distR="0" wp14:anchorId="1EF72031" wp14:editId="099AAC1B">
          <wp:extent cx="923925" cy="588776"/>
          <wp:effectExtent l="0" t="0" r="0" b="1905"/>
          <wp:docPr id="3" name="Picture 3" descr="A close-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010" cy="595202"/>
                  </a:xfrm>
                  <a:prstGeom prst="rect">
                    <a:avLst/>
                  </a:prstGeom>
                  <a:noFill/>
                  <a:ln>
                    <a:noFill/>
                  </a:ln>
                </pic:spPr>
              </pic:pic>
            </a:graphicData>
          </a:graphic>
        </wp:inline>
      </w:drawing>
    </w:r>
  </w:p>
  <w:p w14:paraId="7FF83C11" w14:textId="77777777" w:rsidR="00BD1F75" w:rsidRDefault="00BD1F75"/>
</w:hdr>
</file>

<file path=word/intelligence2.xml><?xml version="1.0" encoding="utf-8"?>
<int2:intelligence xmlns:int2="http://schemas.microsoft.com/office/intelligence/2020/intelligence" xmlns:oel="http://schemas.microsoft.com/office/2019/extlst">
  <int2:observations>
    <int2:bookmark int2:bookmarkName="_Int_s9x0sRHY" int2:invalidationBookmarkName="" int2:hashCode="md6rEFzOw1mijc" int2:id="HlGfSH09">
      <int2:state int2:value="Rejected" int2:type="AugLoop_Text_Critique"/>
    </int2:bookmark>
    <int2:bookmark int2:bookmarkName="_Int_ebBDp6ZE" int2:invalidationBookmarkName="" int2:hashCode="9rIXL8Irm7YdXL" int2:id="YAyV0Uk0">
      <int2:state int2:value="Rejected" int2:type="AugLoop_Text_Critique"/>
    </int2:bookmark>
    <int2:bookmark int2:bookmarkName="_Int_jglX4m1r" int2:invalidationBookmarkName="" int2:hashCode="ykbZDyTvlCOZi0" int2:id="s1z5Q9nc">
      <int2:state int2:value="Rejected" int2:type="AugLoop_Text_Critique"/>
    </int2:bookmark>
    <int2:bookmark int2:bookmarkName="_Int_27boHxal" int2:invalidationBookmarkName="" int2:hashCode="RhSMw7TSs6yAc/" int2:id="9NzdEATH">
      <int2:state int2:value="Rejected" int2:type="AugLoop_Text_Critique"/>
    </int2:bookmark>
    <int2:bookmark int2:bookmarkName="_Int_25Wuw6FX" int2:invalidationBookmarkName="" int2:hashCode="PLIlt5iKunh5NX" int2:id="ZG2r55Iz">
      <int2:state int2:value="Rejected" int2:type="AugLoop_Text_Critique"/>
    </int2:bookmark>
    <int2:bookmark int2:bookmarkName="_Int_PVPPnw1n" int2:invalidationBookmarkName="" int2:hashCode="ezXuSdq0EN0F1g" int2:id="gkXsClpk">
      <int2:state int2:value="Rejected" int2:type="AugLoop_Text_Critique"/>
    </int2:bookmark>
    <int2:bookmark int2:bookmarkName="_Int_F7TceoZT" int2:invalidationBookmarkName="" int2:hashCode="Rh0hgIvBe/NEvt" int2:id="zoS8K2a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5A5"/>
    <w:multiLevelType w:val="hybridMultilevel"/>
    <w:tmpl w:val="FBE4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63EE1"/>
    <w:multiLevelType w:val="hybridMultilevel"/>
    <w:tmpl w:val="FAAE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EA23DE"/>
    <w:multiLevelType w:val="hybridMultilevel"/>
    <w:tmpl w:val="7E20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141E0"/>
    <w:multiLevelType w:val="hybridMultilevel"/>
    <w:tmpl w:val="CE80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309A3"/>
    <w:multiLevelType w:val="hybridMultilevel"/>
    <w:tmpl w:val="BB707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E23B2"/>
    <w:multiLevelType w:val="hybridMultilevel"/>
    <w:tmpl w:val="3BFEF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EA1A9F"/>
    <w:multiLevelType w:val="hybridMultilevel"/>
    <w:tmpl w:val="F8A8C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D24145"/>
    <w:multiLevelType w:val="hybridMultilevel"/>
    <w:tmpl w:val="9AC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B0012"/>
    <w:multiLevelType w:val="hybridMultilevel"/>
    <w:tmpl w:val="C4B29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422944"/>
    <w:multiLevelType w:val="hybridMultilevel"/>
    <w:tmpl w:val="9B70B440"/>
    <w:lvl w:ilvl="0" w:tplc="BFCA1DA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62345"/>
    <w:multiLevelType w:val="multilevel"/>
    <w:tmpl w:val="70701D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C3464"/>
    <w:multiLevelType w:val="hybridMultilevel"/>
    <w:tmpl w:val="54F0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21093"/>
    <w:multiLevelType w:val="hybridMultilevel"/>
    <w:tmpl w:val="032E678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3A477FBF"/>
    <w:multiLevelType w:val="hybridMultilevel"/>
    <w:tmpl w:val="44168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3643B5"/>
    <w:multiLevelType w:val="hybridMultilevel"/>
    <w:tmpl w:val="518E2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351EB7"/>
    <w:multiLevelType w:val="hybridMultilevel"/>
    <w:tmpl w:val="231425C2"/>
    <w:lvl w:ilvl="0" w:tplc="BFCA1DA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751BD"/>
    <w:multiLevelType w:val="hybridMultilevel"/>
    <w:tmpl w:val="F9864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5E7CE1"/>
    <w:multiLevelType w:val="hybridMultilevel"/>
    <w:tmpl w:val="4FA4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A7ADA"/>
    <w:multiLevelType w:val="hybridMultilevel"/>
    <w:tmpl w:val="831C4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F7780B"/>
    <w:multiLevelType w:val="hybridMultilevel"/>
    <w:tmpl w:val="1438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6870C4"/>
    <w:multiLevelType w:val="hybridMultilevel"/>
    <w:tmpl w:val="DE4C9D4A"/>
    <w:lvl w:ilvl="0" w:tplc="BFCA1DAE">
      <w:numFmt w:val="bullet"/>
      <w:lvlText w:val="–"/>
      <w:lvlJc w:val="left"/>
      <w:pPr>
        <w:ind w:left="630" w:hanging="360"/>
      </w:pPr>
      <w:rPr>
        <w:rFonts w:ascii="Tahoma" w:eastAsia="Times New Roman" w:hAnsi="Tahoma" w:cs="Tahoma"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5EC86E55"/>
    <w:multiLevelType w:val="hybridMultilevel"/>
    <w:tmpl w:val="E2F8BF90"/>
    <w:lvl w:ilvl="0" w:tplc="BFCA1DA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E73E3"/>
    <w:multiLevelType w:val="hybridMultilevel"/>
    <w:tmpl w:val="CD20E61A"/>
    <w:lvl w:ilvl="0" w:tplc="347E4180">
      <w:start w:val="1"/>
      <w:numFmt w:val="decimal"/>
      <w:lvlText w:val="(%1)"/>
      <w:lvlJc w:val="left"/>
      <w:pPr>
        <w:ind w:left="1080" w:hanging="360"/>
      </w:pPr>
      <w:rPr>
        <w:rFonts w:ascii="Tahoma" w:eastAsiaTheme="minorHAnsi" w:hAnsi="Tahoma" w:cs="Tahom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9E769C"/>
    <w:multiLevelType w:val="hybridMultilevel"/>
    <w:tmpl w:val="393A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A852C0"/>
    <w:multiLevelType w:val="hybridMultilevel"/>
    <w:tmpl w:val="99F4B438"/>
    <w:lvl w:ilvl="0" w:tplc="BFCA1DA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25C26"/>
    <w:multiLevelType w:val="hybridMultilevel"/>
    <w:tmpl w:val="AE3A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5C705D"/>
    <w:multiLevelType w:val="hybridMultilevel"/>
    <w:tmpl w:val="BA8619AC"/>
    <w:lvl w:ilvl="0" w:tplc="7C86AB1C">
      <w:numFmt w:val="bullet"/>
      <w:lvlText w:val="‒"/>
      <w:lvlJc w:val="left"/>
      <w:pPr>
        <w:ind w:left="630" w:hanging="360"/>
      </w:pPr>
      <w:rPr>
        <w:rFonts w:ascii="Tahoma" w:hAnsi="Tahoma"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71FD552A"/>
    <w:multiLevelType w:val="hybridMultilevel"/>
    <w:tmpl w:val="09FA1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6A30D9"/>
    <w:multiLevelType w:val="hybridMultilevel"/>
    <w:tmpl w:val="66449858"/>
    <w:lvl w:ilvl="0" w:tplc="5C1ACA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A22B2C"/>
    <w:multiLevelType w:val="hybridMultilevel"/>
    <w:tmpl w:val="DBD4D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9063188">
    <w:abstractNumId w:val="22"/>
  </w:num>
  <w:num w:numId="2" w16cid:durableId="248541967">
    <w:abstractNumId w:val="7"/>
  </w:num>
  <w:num w:numId="3" w16cid:durableId="865631493">
    <w:abstractNumId w:val="8"/>
  </w:num>
  <w:num w:numId="4" w16cid:durableId="1561406762">
    <w:abstractNumId w:val="3"/>
  </w:num>
  <w:num w:numId="5" w16cid:durableId="398139750">
    <w:abstractNumId w:val="25"/>
  </w:num>
  <w:num w:numId="6" w16cid:durableId="1222641934">
    <w:abstractNumId w:val="5"/>
  </w:num>
  <w:num w:numId="7" w16cid:durableId="863521154">
    <w:abstractNumId w:val="0"/>
  </w:num>
  <w:num w:numId="8" w16cid:durableId="198472184">
    <w:abstractNumId w:val="23"/>
  </w:num>
  <w:num w:numId="9" w16cid:durableId="1241138106">
    <w:abstractNumId w:val="1"/>
  </w:num>
  <w:num w:numId="10" w16cid:durableId="991449032">
    <w:abstractNumId w:val="17"/>
  </w:num>
  <w:num w:numId="11" w16cid:durableId="1078595777">
    <w:abstractNumId w:val="11"/>
  </w:num>
  <w:num w:numId="12" w16cid:durableId="1759715478">
    <w:abstractNumId w:val="13"/>
  </w:num>
  <w:num w:numId="13" w16cid:durableId="1527711361">
    <w:abstractNumId w:val="16"/>
  </w:num>
  <w:num w:numId="14" w16cid:durableId="215431890">
    <w:abstractNumId w:val="20"/>
  </w:num>
  <w:num w:numId="15" w16cid:durableId="1489595786">
    <w:abstractNumId w:val="29"/>
  </w:num>
  <w:num w:numId="16" w16cid:durableId="2102951129">
    <w:abstractNumId w:val="6"/>
  </w:num>
  <w:num w:numId="17" w16cid:durableId="1465123764">
    <w:abstractNumId w:val="4"/>
  </w:num>
  <w:num w:numId="18" w16cid:durableId="238247651">
    <w:abstractNumId w:val="24"/>
  </w:num>
  <w:num w:numId="19" w16cid:durableId="526674446">
    <w:abstractNumId w:val="9"/>
  </w:num>
  <w:num w:numId="20" w16cid:durableId="442697042">
    <w:abstractNumId w:val="18"/>
  </w:num>
  <w:num w:numId="21" w16cid:durableId="476455985">
    <w:abstractNumId w:val="26"/>
  </w:num>
  <w:num w:numId="22" w16cid:durableId="1150367827">
    <w:abstractNumId w:val="27"/>
  </w:num>
  <w:num w:numId="23" w16cid:durableId="1996062702">
    <w:abstractNumId w:val="14"/>
  </w:num>
  <w:num w:numId="24" w16cid:durableId="372583969">
    <w:abstractNumId w:val="19"/>
  </w:num>
  <w:num w:numId="25" w16cid:durableId="661784415">
    <w:abstractNumId w:val="12"/>
  </w:num>
  <w:num w:numId="26" w16cid:durableId="1911380097">
    <w:abstractNumId w:val="2"/>
  </w:num>
  <w:num w:numId="27" w16cid:durableId="2121146602">
    <w:abstractNumId w:val="15"/>
  </w:num>
  <w:num w:numId="28" w16cid:durableId="851989883">
    <w:abstractNumId w:val="21"/>
  </w:num>
  <w:num w:numId="29" w16cid:durableId="1809545798">
    <w:abstractNumId w:val="10"/>
  </w:num>
  <w:num w:numId="30" w16cid:durableId="123955516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68"/>
    <w:rsid w:val="000017D8"/>
    <w:rsid w:val="000055FD"/>
    <w:rsid w:val="0000564A"/>
    <w:rsid w:val="00012450"/>
    <w:rsid w:val="0001696C"/>
    <w:rsid w:val="00022A42"/>
    <w:rsid w:val="00023850"/>
    <w:rsid w:val="00023E61"/>
    <w:rsid w:val="0002558E"/>
    <w:rsid w:val="00026CA5"/>
    <w:rsid w:val="00026F0B"/>
    <w:rsid w:val="0003740F"/>
    <w:rsid w:val="00040DE9"/>
    <w:rsid w:val="000528BC"/>
    <w:rsid w:val="00052BF9"/>
    <w:rsid w:val="00054E09"/>
    <w:rsid w:val="00057423"/>
    <w:rsid w:val="00071D1D"/>
    <w:rsid w:val="00073148"/>
    <w:rsid w:val="00073BFB"/>
    <w:rsid w:val="00077781"/>
    <w:rsid w:val="0008064B"/>
    <w:rsid w:val="00080A26"/>
    <w:rsid w:val="0008599E"/>
    <w:rsid w:val="000877E6"/>
    <w:rsid w:val="00092673"/>
    <w:rsid w:val="00095D7E"/>
    <w:rsid w:val="000A011D"/>
    <w:rsid w:val="000A0D04"/>
    <w:rsid w:val="000A1894"/>
    <w:rsid w:val="000A45B6"/>
    <w:rsid w:val="000A47EA"/>
    <w:rsid w:val="000A4E63"/>
    <w:rsid w:val="000A50B3"/>
    <w:rsid w:val="000A7E05"/>
    <w:rsid w:val="000B4311"/>
    <w:rsid w:val="000B4C0E"/>
    <w:rsid w:val="000C27DC"/>
    <w:rsid w:val="000D46DE"/>
    <w:rsid w:val="000D66DD"/>
    <w:rsid w:val="000D7A8E"/>
    <w:rsid w:val="000E1481"/>
    <w:rsid w:val="000F5AE9"/>
    <w:rsid w:val="0010211B"/>
    <w:rsid w:val="00104C38"/>
    <w:rsid w:val="0011142E"/>
    <w:rsid w:val="0011338B"/>
    <w:rsid w:val="0011569D"/>
    <w:rsid w:val="0012179A"/>
    <w:rsid w:val="00124D2D"/>
    <w:rsid w:val="00125E65"/>
    <w:rsid w:val="00126A5B"/>
    <w:rsid w:val="00127C77"/>
    <w:rsid w:val="0013343A"/>
    <w:rsid w:val="00134449"/>
    <w:rsid w:val="001373AE"/>
    <w:rsid w:val="001417CA"/>
    <w:rsid w:val="00142F7E"/>
    <w:rsid w:val="0014484D"/>
    <w:rsid w:val="00144CCE"/>
    <w:rsid w:val="0014689D"/>
    <w:rsid w:val="00147397"/>
    <w:rsid w:val="001608F1"/>
    <w:rsid w:val="00174FAF"/>
    <w:rsid w:val="001763F9"/>
    <w:rsid w:val="00177119"/>
    <w:rsid w:val="001818EF"/>
    <w:rsid w:val="0018285F"/>
    <w:rsid w:val="0018496F"/>
    <w:rsid w:val="0019043D"/>
    <w:rsid w:val="001910E9"/>
    <w:rsid w:val="00191A08"/>
    <w:rsid w:val="00195843"/>
    <w:rsid w:val="00197014"/>
    <w:rsid w:val="001A0FC2"/>
    <w:rsid w:val="001A363B"/>
    <w:rsid w:val="001A54F5"/>
    <w:rsid w:val="001A5531"/>
    <w:rsid w:val="001B588A"/>
    <w:rsid w:val="001B630E"/>
    <w:rsid w:val="001B6487"/>
    <w:rsid w:val="001B6CF1"/>
    <w:rsid w:val="001B7611"/>
    <w:rsid w:val="001B7AEC"/>
    <w:rsid w:val="001C37CC"/>
    <w:rsid w:val="001C65FC"/>
    <w:rsid w:val="001C75D5"/>
    <w:rsid w:val="001D250B"/>
    <w:rsid w:val="001D5685"/>
    <w:rsid w:val="001D5C86"/>
    <w:rsid w:val="001D6BA4"/>
    <w:rsid w:val="001E465B"/>
    <w:rsid w:val="001E7839"/>
    <w:rsid w:val="001E7BAC"/>
    <w:rsid w:val="0020161A"/>
    <w:rsid w:val="00201C60"/>
    <w:rsid w:val="0020343E"/>
    <w:rsid w:val="00204F26"/>
    <w:rsid w:val="002065BC"/>
    <w:rsid w:val="00211C2D"/>
    <w:rsid w:val="00216182"/>
    <w:rsid w:val="002204F6"/>
    <w:rsid w:val="00222296"/>
    <w:rsid w:val="002307D1"/>
    <w:rsid w:val="0023468D"/>
    <w:rsid w:val="0023553F"/>
    <w:rsid w:val="00236982"/>
    <w:rsid w:val="00240437"/>
    <w:rsid w:val="00242848"/>
    <w:rsid w:val="00245576"/>
    <w:rsid w:val="0024594C"/>
    <w:rsid w:val="00246097"/>
    <w:rsid w:val="00251B78"/>
    <w:rsid w:val="002564C7"/>
    <w:rsid w:val="00261872"/>
    <w:rsid w:val="00262FAB"/>
    <w:rsid w:val="0026753D"/>
    <w:rsid w:val="0027025C"/>
    <w:rsid w:val="00277412"/>
    <w:rsid w:val="00277691"/>
    <w:rsid w:val="0028717F"/>
    <w:rsid w:val="002924ED"/>
    <w:rsid w:val="002933C0"/>
    <w:rsid w:val="00294B67"/>
    <w:rsid w:val="002A4279"/>
    <w:rsid w:val="002A50C1"/>
    <w:rsid w:val="002B232E"/>
    <w:rsid w:val="002B4A6E"/>
    <w:rsid w:val="002B581D"/>
    <w:rsid w:val="002B6CB8"/>
    <w:rsid w:val="002B74DD"/>
    <w:rsid w:val="002B7BD8"/>
    <w:rsid w:val="002C0395"/>
    <w:rsid w:val="002C0E20"/>
    <w:rsid w:val="002C6C85"/>
    <w:rsid w:val="002C7CE4"/>
    <w:rsid w:val="002D1CB2"/>
    <w:rsid w:val="002D2A03"/>
    <w:rsid w:val="002D4747"/>
    <w:rsid w:val="002D47FD"/>
    <w:rsid w:val="002D5154"/>
    <w:rsid w:val="002D6153"/>
    <w:rsid w:val="002D6BD3"/>
    <w:rsid w:val="002F2A3C"/>
    <w:rsid w:val="002F5A12"/>
    <w:rsid w:val="002F5B21"/>
    <w:rsid w:val="00300313"/>
    <w:rsid w:val="00300A74"/>
    <w:rsid w:val="0030267F"/>
    <w:rsid w:val="00304747"/>
    <w:rsid w:val="0030769C"/>
    <w:rsid w:val="003115DC"/>
    <w:rsid w:val="00320FDA"/>
    <w:rsid w:val="00321ECC"/>
    <w:rsid w:val="00322BEB"/>
    <w:rsid w:val="00322C9C"/>
    <w:rsid w:val="00322E52"/>
    <w:rsid w:val="0032391E"/>
    <w:rsid w:val="00324BF8"/>
    <w:rsid w:val="003301A6"/>
    <w:rsid w:val="00330C66"/>
    <w:rsid w:val="00330F8C"/>
    <w:rsid w:val="003362DE"/>
    <w:rsid w:val="00336C9C"/>
    <w:rsid w:val="0034050F"/>
    <w:rsid w:val="0034063E"/>
    <w:rsid w:val="003422AA"/>
    <w:rsid w:val="00344264"/>
    <w:rsid w:val="00345159"/>
    <w:rsid w:val="00346120"/>
    <w:rsid w:val="003573DA"/>
    <w:rsid w:val="00367F0A"/>
    <w:rsid w:val="00370333"/>
    <w:rsid w:val="003717FA"/>
    <w:rsid w:val="00372311"/>
    <w:rsid w:val="00373130"/>
    <w:rsid w:val="00373FEC"/>
    <w:rsid w:val="003768BD"/>
    <w:rsid w:val="00381A09"/>
    <w:rsid w:val="00384CE5"/>
    <w:rsid w:val="00385FF5"/>
    <w:rsid w:val="00395029"/>
    <w:rsid w:val="00395269"/>
    <w:rsid w:val="003A5CAB"/>
    <w:rsid w:val="003A5D99"/>
    <w:rsid w:val="003B12D5"/>
    <w:rsid w:val="003B4B65"/>
    <w:rsid w:val="003B7BA7"/>
    <w:rsid w:val="003C4F17"/>
    <w:rsid w:val="003C55E3"/>
    <w:rsid w:val="003C71E3"/>
    <w:rsid w:val="003D0A33"/>
    <w:rsid w:val="003D0FE2"/>
    <w:rsid w:val="003D3883"/>
    <w:rsid w:val="003D58F8"/>
    <w:rsid w:val="003D6075"/>
    <w:rsid w:val="003D6519"/>
    <w:rsid w:val="003D7657"/>
    <w:rsid w:val="003E4322"/>
    <w:rsid w:val="003E4E71"/>
    <w:rsid w:val="00403524"/>
    <w:rsid w:val="004065DF"/>
    <w:rsid w:val="004101CF"/>
    <w:rsid w:val="0041023B"/>
    <w:rsid w:val="00420A1D"/>
    <w:rsid w:val="00422992"/>
    <w:rsid w:val="004239E5"/>
    <w:rsid w:val="00423CF3"/>
    <w:rsid w:val="00424B7A"/>
    <w:rsid w:val="004316CE"/>
    <w:rsid w:val="00431801"/>
    <w:rsid w:val="00434EDD"/>
    <w:rsid w:val="004357D1"/>
    <w:rsid w:val="00437152"/>
    <w:rsid w:val="004429EB"/>
    <w:rsid w:val="004462E4"/>
    <w:rsid w:val="00451765"/>
    <w:rsid w:val="00452608"/>
    <w:rsid w:val="00456C01"/>
    <w:rsid w:val="00457F20"/>
    <w:rsid w:val="00464FD5"/>
    <w:rsid w:val="004670EB"/>
    <w:rsid w:val="00470849"/>
    <w:rsid w:val="00471E1D"/>
    <w:rsid w:val="00473AAF"/>
    <w:rsid w:val="00483A6C"/>
    <w:rsid w:val="004850A4"/>
    <w:rsid w:val="004902BD"/>
    <w:rsid w:val="00494569"/>
    <w:rsid w:val="00494DD2"/>
    <w:rsid w:val="00495FD0"/>
    <w:rsid w:val="00496230"/>
    <w:rsid w:val="004A348A"/>
    <w:rsid w:val="004A4A8F"/>
    <w:rsid w:val="004A5510"/>
    <w:rsid w:val="004A59EE"/>
    <w:rsid w:val="004A6FD5"/>
    <w:rsid w:val="004A7473"/>
    <w:rsid w:val="004B0248"/>
    <w:rsid w:val="004B1E53"/>
    <w:rsid w:val="004B21AB"/>
    <w:rsid w:val="004B3183"/>
    <w:rsid w:val="004C4EDD"/>
    <w:rsid w:val="004D316D"/>
    <w:rsid w:val="004D362F"/>
    <w:rsid w:val="004D4114"/>
    <w:rsid w:val="004D6E84"/>
    <w:rsid w:val="004E18A0"/>
    <w:rsid w:val="004E23A9"/>
    <w:rsid w:val="004E2765"/>
    <w:rsid w:val="004E33DE"/>
    <w:rsid w:val="004E4866"/>
    <w:rsid w:val="004E4B71"/>
    <w:rsid w:val="004E68BC"/>
    <w:rsid w:val="004E6E2D"/>
    <w:rsid w:val="004F4BF3"/>
    <w:rsid w:val="004F5525"/>
    <w:rsid w:val="004F6C69"/>
    <w:rsid w:val="005033BD"/>
    <w:rsid w:val="00503CCD"/>
    <w:rsid w:val="00503F86"/>
    <w:rsid w:val="00506132"/>
    <w:rsid w:val="005123A0"/>
    <w:rsid w:val="00514695"/>
    <w:rsid w:val="0051539A"/>
    <w:rsid w:val="00517C23"/>
    <w:rsid w:val="005211FE"/>
    <w:rsid w:val="00522987"/>
    <w:rsid w:val="00524267"/>
    <w:rsid w:val="00524A7F"/>
    <w:rsid w:val="005332D4"/>
    <w:rsid w:val="005369BB"/>
    <w:rsid w:val="0053726A"/>
    <w:rsid w:val="005412D8"/>
    <w:rsid w:val="00541B60"/>
    <w:rsid w:val="0054301B"/>
    <w:rsid w:val="00543FD3"/>
    <w:rsid w:val="005462FD"/>
    <w:rsid w:val="005523D0"/>
    <w:rsid w:val="00553DBF"/>
    <w:rsid w:val="00554BB2"/>
    <w:rsid w:val="005551BD"/>
    <w:rsid w:val="00555441"/>
    <w:rsid w:val="005555FF"/>
    <w:rsid w:val="00556640"/>
    <w:rsid w:val="005618D1"/>
    <w:rsid w:val="00563B50"/>
    <w:rsid w:val="00563FB8"/>
    <w:rsid w:val="00564750"/>
    <w:rsid w:val="00565E66"/>
    <w:rsid w:val="00571215"/>
    <w:rsid w:val="00571BE5"/>
    <w:rsid w:val="00574783"/>
    <w:rsid w:val="00574E7B"/>
    <w:rsid w:val="00575E72"/>
    <w:rsid w:val="00577301"/>
    <w:rsid w:val="005804E5"/>
    <w:rsid w:val="00584E2B"/>
    <w:rsid w:val="00585B65"/>
    <w:rsid w:val="00585F60"/>
    <w:rsid w:val="005862B0"/>
    <w:rsid w:val="00587002"/>
    <w:rsid w:val="00592CE8"/>
    <w:rsid w:val="00593C5C"/>
    <w:rsid w:val="0059465B"/>
    <w:rsid w:val="00594901"/>
    <w:rsid w:val="005A13DE"/>
    <w:rsid w:val="005A216E"/>
    <w:rsid w:val="005A5FE3"/>
    <w:rsid w:val="005A60CE"/>
    <w:rsid w:val="005A6737"/>
    <w:rsid w:val="005B0269"/>
    <w:rsid w:val="005B24B8"/>
    <w:rsid w:val="005B4D20"/>
    <w:rsid w:val="005B6168"/>
    <w:rsid w:val="005C3605"/>
    <w:rsid w:val="005C3A27"/>
    <w:rsid w:val="005C480D"/>
    <w:rsid w:val="005D1EC1"/>
    <w:rsid w:val="005D2573"/>
    <w:rsid w:val="005D2BB2"/>
    <w:rsid w:val="005D4E47"/>
    <w:rsid w:val="005E021D"/>
    <w:rsid w:val="005E0F21"/>
    <w:rsid w:val="005E1152"/>
    <w:rsid w:val="005E6B3C"/>
    <w:rsid w:val="005F3CFA"/>
    <w:rsid w:val="005F517D"/>
    <w:rsid w:val="005F5D35"/>
    <w:rsid w:val="00614963"/>
    <w:rsid w:val="0061757C"/>
    <w:rsid w:val="00620BD5"/>
    <w:rsid w:val="00622E8D"/>
    <w:rsid w:val="00624846"/>
    <w:rsid w:val="00630A53"/>
    <w:rsid w:val="006347D5"/>
    <w:rsid w:val="00643197"/>
    <w:rsid w:val="00643A55"/>
    <w:rsid w:val="0064683B"/>
    <w:rsid w:val="00650424"/>
    <w:rsid w:val="00656E4E"/>
    <w:rsid w:val="00660113"/>
    <w:rsid w:val="0066173B"/>
    <w:rsid w:val="00662161"/>
    <w:rsid w:val="00673A09"/>
    <w:rsid w:val="00675D34"/>
    <w:rsid w:val="00681AEA"/>
    <w:rsid w:val="00686047"/>
    <w:rsid w:val="0069081A"/>
    <w:rsid w:val="0069344C"/>
    <w:rsid w:val="00696843"/>
    <w:rsid w:val="006A3414"/>
    <w:rsid w:val="006A36DE"/>
    <w:rsid w:val="006A405F"/>
    <w:rsid w:val="006B17C1"/>
    <w:rsid w:val="006B3DEC"/>
    <w:rsid w:val="006B45D2"/>
    <w:rsid w:val="006B51A2"/>
    <w:rsid w:val="006C12AA"/>
    <w:rsid w:val="006C5207"/>
    <w:rsid w:val="006D2032"/>
    <w:rsid w:val="006D2C66"/>
    <w:rsid w:val="006D5023"/>
    <w:rsid w:val="006D752A"/>
    <w:rsid w:val="006E05DB"/>
    <w:rsid w:val="006E2475"/>
    <w:rsid w:val="006E3B6C"/>
    <w:rsid w:val="006E49F5"/>
    <w:rsid w:val="006E7B4D"/>
    <w:rsid w:val="006F03E6"/>
    <w:rsid w:val="006F64EE"/>
    <w:rsid w:val="006F7E18"/>
    <w:rsid w:val="0070202F"/>
    <w:rsid w:val="00703988"/>
    <w:rsid w:val="00703AA9"/>
    <w:rsid w:val="007047ED"/>
    <w:rsid w:val="00711E48"/>
    <w:rsid w:val="00711FD4"/>
    <w:rsid w:val="007120BD"/>
    <w:rsid w:val="00720BDC"/>
    <w:rsid w:val="00721E1C"/>
    <w:rsid w:val="00730FDB"/>
    <w:rsid w:val="007313B7"/>
    <w:rsid w:val="00735090"/>
    <w:rsid w:val="00735CDE"/>
    <w:rsid w:val="0073673C"/>
    <w:rsid w:val="00744249"/>
    <w:rsid w:val="00744D44"/>
    <w:rsid w:val="00746176"/>
    <w:rsid w:val="0074720A"/>
    <w:rsid w:val="0075513F"/>
    <w:rsid w:val="00755B44"/>
    <w:rsid w:val="00760A80"/>
    <w:rsid w:val="007665DB"/>
    <w:rsid w:val="00770EB6"/>
    <w:rsid w:val="007721DD"/>
    <w:rsid w:val="00773C63"/>
    <w:rsid w:val="0077710C"/>
    <w:rsid w:val="00777DBF"/>
    <w:rsid w:val="007801E2"/>
    <w:rsid w:val="007839C3"/>
    <w:rsid w:val="0078553C"/>
    <w:rsid w:val="00786334"/>
    <w:rsid w:val="0079524C"/>
    <w:rsid w:val="0079598A"/>
    <w:rsid w:val="00796DA1"/>
    <w:rsid w:val="007A2F43"/>
    <w:rsid w:val="007A35D7"/>
    <w:rsid w:val="007A5ED3"/>
    <w:rsid w:val="007A6769"/>
    <w:rsid w:val="007A7344"/>
    <w:rsid w:val="007B0F1B"/>
    <w:rsid w:val="007B188D"/>
    <w:rsid w:val="007B5691"/>
    <w:rsid w:val="007B57E5"/>
    <w:rsid w:val="007C38E3"/>
    <w:rsid w:val="007C4D74"/>
    <w:rsid w:val="007C53B5"/>
    <w:rsid w:val="007C5D0B"/>
    <w:rsid w:val="007C6193"/>
    <w:rsid w:val="007C7E41"/>
    <w:rsid w:val="007D2B7C"/>
    <w:rsid w:val="007D5D88"/>
    <w:rsid w:val="007D6A03"/>
    <w:rsid w:val="007E1AF8"/>
    <w:rsid w:val="007E2EC2"/>
    <w:rsid w:val="007E4FE7"/>
    <w:rsid w:val="007E56A0"/>
    <w:rsid w:val="007E6DDE"/>
    <w:rsid w:val="007F1408"/>
    <w:rsid w:val="008003BD"/>
    <w:rsid w:val="00801EFD"/>
    <w:rsid w:val="00802ACB"/>
    <w:rsid w:val="00804F2D"/>
    <w:rsid w:val="00813AF8"/>
    <w:rsid w:val="00814EA6"/>
    <w:rsid w:val="0081509C"/>
    <w:rsid w:val="00821365"/>
    <w:rsid w:val="008222D8"/>
    <w:rsid w:val="00822C16"/>
    <w:rsid w:val="008237D3"/>
    <w:rsid w:val="0082789D"/>
    <w:rsid w:val="008305EC"/>
    <w:rsid w:val="00835D91"/>
    <w:rsid w:val="008435ED"/>
    <w:rsid w:val="00850473"/>
    <w:rsid w:val="00851252"/>
    <w:rsid w:val="0085251E"/>
    <w:rsid w:val="00856724"/>
    <w:rsid w:val="00856791"/>
    <w:rsid w:val="0086081E"/>
    <w:rsid w:val="00860EE7"/>
    <w:rsid w:val="00863D20"/>
    <w:rsid w:val="00875F91"/>
    <w:rsid w:val="00881C25"/>
    <w:rsid w:val="008826B3"/>
    <w:rsid w:val="00884A32"/>
    <w:rsid w:val="008866F0"/>
    <w:rsid w:val="00893DB6"/>
    <w:rsid w:val="00894D6A"/>
    <w:rsid w:val="008A7299"/>
    <w:rsid w:val="008B1AC8"/>
    <w:rsid w:val="008B2BAF"/>
    <w:rsid w:val="008B6A45"/>
    <w:rsid w:val="008B6BD1"/>
    <w:rsid w:val="008C0E88"/>
    <w:rsid w:val="008C42D4"/>
    <w:rsid w:val="008D05F1"/>
    <w:rsid w:val="008D47B2"/>
    <w:rsid w:val="008D4858"/>
    <w:rsid w:val="008D5122"/>
    <w:rsid w:val="008E247F"/>
    <w:rsid w:val="008E56C2"/>
    <w:rsid w:val="008E6F7E"/>
    <w:rsid w:val="008F67FD"/>
    <w:rsid w:val="0090114C"/>
    <w:rsid w:val="00901861"/>
    <w:rsid w:val="00904F17"/>
    <w:rsid w:val="0090671F"/>
    <w:rsid w:val="00906EE5"/>
    <w:rsid w:val="009121C6"/>
    <w:rsid w:val="009137AE"/>
    <w:rsid w:val="009209B2"/>
    <w:rsid w:val="00921D60"/>
    <w:rsid w:val="00925E11"/>
    <w:rsid w:val="00927FCF"/>
    <w:rsid w:val="00936082"/>
    <w:rsid w:val="009433CE"/>
    <w:rsid w:val="009458ED"/>
    <w:rsid w:val="009469E9"/>
    <w:rsid w:val="00954EA8"/>
    <w:rsid w:val="00956CDA"/>
    <w:rsid w:val="009622AA"/>
    <w:rsid w:val="00964953"/>
    <w:rsid w:val="00965359"/>
    <w:rsid w:val="009667BA"/>
    <w:rsid w:val="00967FC6"/>
    <w:rsid w:val="00971EBA"/>
    <w:rsid w:val="0097598B"/>
    <w:rsid w:val="009812ED"/>
    <w:rsid w:val="00986DE2"/>
    <w:rsid w:val="00987868"/>
    <w:rsid w:val="009901D3"/>
    <w:rsid w:val="009925EB"/>
    <w:rsid w:val="00992646"/>
    <w:rsid w:val="00992A29"/>
    <w:rsid w:val="00996599"/>
    <w:rsid w:val="009A0D1C"/>
    <w:rsid w:val="009A146F"/>
    <w:rsid w:val="009A248F"/>
    <w:rsid w:val="009A2ADD"/>
    <w:rsid w:val="009A482D"/>
    <w:rsid w:val="009A6ED6"/>
    <w:rsid w:val="009A7EF4"/>
    <w:rsid w:val="009B0841"/>
    <w:rsid w:val="009B4984"/>
    <w:rsid w:val="009C0355"/>
    <w:rsid w:val="009C04DF"/>
    <w:rsid w:val="009C1FAA"/>
    <w:rsid w:val="009C3C72"/>
    <w:rsid w:val="009C4271"/>
    <w:rsid w:val="009D0F21"/>
    <w:rsid w:val="009D127A"/>
    <w:rsid w:val="009D3642"/>
    <w:rsid w:val="009D6373"/>
    <w:rsid w:val="009D65D5"/>
    <w:rsid w:val="009D7BCE"/>
    <w:rsid w:val="009E10CD"/>
    <w:rsid w:val="009E698F"/>
    <w:rsid w:val="009E7ABA"/>
    <w:rsid w:val="009F6D21"/>
    <w:rsid w:val="00A0061A"/>
    <w:rsid w:val="00A041A9"/>
    <w:rsid w:val="00A1123B"/>
    <w:rsid w:val="00A1338B"/>
    <w:rsid w:val="00A26592"/>
    <w:rsid w:val="00A27A50"/>
    <w:rsid w:val="00A30A8A"/>
    <w:rsid w:val="00A34AA7"/>
    <w:rsid w:val="00A357EE"/>
    <w:rsid w:val="00A403CA"/>
    <w:rsid w:val="00A437BB"/>
    <w:rsid w:val="00A50342"/>
    <w:rsid w:val="00A511E2"/>
    <w:rsid w:val="00A523CA"/>
    <w:rsid w:val="00A57F8E"/>
    <w:rsid w:val="00A62E87"/>
    <w:rsid w:val="00A6490B"/>
    <w:rsid w:val="00A650E6"/>
    <w:rsid w:val="00A722DE"/>
    <w:rsid w:val="00A81B3D"/>
    <w:rsid w:val="00A82C68"/>
    <w:rsid w:val="00A86733"/>
    <w:rsid w:val="00A86BD1"/>
    <w:rsid w:val="00A908F5"/>
    <w:rsid w:val="00A91C11"/>
    <w:rsid w:val="00A93277"/>
    <w:rsid w:val="00AA0B40"/>
    <w:rsid w:val="00AA16A1"/>
    <w:rsid w:val="00AB1D21"/>
    <w:rsid w:val="00AB519B"/>
    <w:rsid w:val="00AB6BEA"/>
    <w:rsid w:val="00AC1B4F"/>
    <w:rsid w:val="00AD13BE"/>
    <w:rsid w:val="00AD6139"/>
    <w:rsid w:val="00AD6F90"/>
    <w:rsid w:val="00AD7B6F"/>
    <w:rsid w:val="00AE0968"/>
    <w:rsid w:val="00AE1D42"/>
    <w:rsid w:val="00AE2163"/>
    <w:rsid w:val="00AE691E"/>
    <w:rsid w:val="00AE720A"/>
    <w:rsid w:val="00AE751A"/>
    <w:rsid w:val="00AF0217"/>
    <w:rsid w:val="00AF0968"/>
    <w:rsid w:val="00AF23A2"/>
    <w:rsid w:val="00B032B5"/>
    <w:rsid w:val="00B06FCF"/>
    <w:rsid w:val="00B07678"/>
    <w:rsid w:val="00B10EF2"/>
    <w:rsid w:val="00B11C1D"/>
    <w:rsid w:val="00B14DD4"/>
    <w:rsid w:val="00B162BF"/>
    <w:rsid w:val="00B16952"/>
    <w:rsid w:val="00B21279"/>
    <w:rsid w:val="00B21941"/>
    <w:rsid w:val="00B23777"/>
    <w:rsid w:val="00B245C4"/>
    <w:rsid w:val="00B27CCC"/>
    <w:rsid w:val="00B347AF"/>
    <w:rsid w:val="00B35623"/>
    <w:rsid w:val="00B37622"/>
    <w:rsid w:val="00B41770"/>
    <w:rsid w:val="00B44116"/>
    <w:rsid w:val="00B46373"/>
    <w:rsid w:val="00B46C71"/>
    <w:rsid w:val="00B53B8A"/>
    <w:rsid w:val="00B61427"/>
    <w:rsid w:val="00B709C2"/>
    <w:rsid w:val="00B7176D"/>
    <w:rsid w:val="00B72E6D"/>
    <w:rsid w:val="00B77963"/>
    <w:rsid w:val="00B77A58"/>
    <w:rsid w:val="00B77F83"/>
    <w:rsid w:val="00B87EF1"/>
    <w:rsid w:val="00B9615F"/>
    <w:rsid w:val="00B963BE"/>
    <w:rsid w:val="00B96C7D"/>
    <w:rsid w:val="00B97B1B"/>
    <w:rsid w:val="00BA0522"/>
    <w:rsid w:val="00BA5508"/>
    <w:rsid w:val="00BA7F9B"/>
    <w:rsid w:val="00BA7FDE"/>
    <w:rsid w:val="00BB036C"/>
    <w:rsid w:val="00BB0437"/>
    <w:rsid w:val="00BB4F1F"/>
    <w:rsid w:val="00BB680D"/>
    <w:rsid w:val="00BC096C"/>
    <w:rsid w:val="00BC18E2"/>
    <w:rsid w:val="00BC3B90"/>
    <w:rsid w:val="00BC48E0"/>
    <w:rsid w:val="00BD1F75"/>
    <w:rsid w:val="00BE1E9B"/>
    <w:rsid w:val="00BE5380"/>
    <w:rsid w:val="00BE614D"/>
    <w:rsid w:val="00BF4693"/>
    <w:rsid w:val="00C00EFD"/>
    <w:rsid w:val="00C018A7"/>
    <w:rsid w:val="00C01EE8"/>
    <w:rsid w:val="00C101E0"/>
    <w:rsid w:val="00C1310E"/>
    <w:rsid w:val="00C1345A"/>
    <w:rsid w:val="00C15770"/>
    <w:rsid w:val="00C178B3"/>
    <w:rsid w:val="00C17D41"/>
    <w:rsid w:val="00C20013"/>
    <w:rsid w:val="00C2305B"/>
    <w:rsid w:val="00C23849"/>
    <w:rsid w:val="00C37B5D"/>
    <w:rsid w:val="00C416A8"/>
    <w:rsid w:val="00C468FC"/>
    <w:rsid w:val="00C47234"/>
    <w:rsid w:val="00C50C24"/>
    <w:rsid w:val="00C52364"/>
    <w:rsid w:val="00C52A84"/>
    <w:rsid w:val="00C53DAF"/>
    <w:rsid w:val="00C54AC9"/>
    <w:rsid w:val="00C556BA"/>
    <w:rsid w:val="00C57AC8"/>
    <w:rsid w:val="00C57DB1"/>
    <w:rsid w:val="00C57E43"/>
    <w:rsid w:val="00C60033"/>
    <w:rsid w:val="00C60C99"/>
    <w:rsid w:val="00C621A1"/>
    <w:rsid w:val="00C74BD2"/>
    <w:rsid w:val="00C76E63"/>
    <w:rsid w:val="00C8020B"/>
    <w:rsid w:val="00C80425"/>
    <w:rsid w:val="00C81FE3"/>
    <w:rsid w:val="00C87A60"/>
    <w:rsid w:val="00CA0379"/>
    <w:rsid w:val="00CB1327"/>
    <w:rsid w:val="00CB27C3"/>
    <w:rsid w:val="00CD01A7"/>
    <w:rsid w:val="00CD4B57"/>
    <w:rsid w:val="00CD6279"/>
    <w:rsid w:val="00CD6BBB"/>
    <w:rsid w:val="00CD6E5E"/>
    <w:rsid w:val="00CD7973"/>
    <w:rsid w:val="00CD7A25"/>
    <w:rsid w:val="00CE37EB"/>
    <w:rsid w:val="00CF00C7"/>
    <w:rsid w:val="00CF02DD"/>
    <w:rsid w:val="00CF0317"/>
    <w:rsid w:val="00CF28CC"/>
    <w:rsid w:val="00CF420E"/>
    <w:rsid w:val="00CF7165"/>
    <w:rsid w:val="00D0068B"/>
    <w:rsid w:val="00D0162D"/>
    <w:rsid w:val="00D05478"/>
    <w:rsid w:val="00D1048D"/>
    <w:rsid w:val="00D1149D"/>
    <w:rsid w:val="00D17075"/>
    <w:rsid w:val="00D1775D"/>
    <w:rsid w:val="00D25755"/>
    <w:rsid w:val="00D27BFC"/>
    <w:rsid w:val="00D344AB"/>
    <w:rsid w:val="00D358C7"/>
    <w:rsid w:val="00D448F4"/>
    <w:rsid w:val="00D527AA"/>
    <w:rsid w:val="00D54EA6"/>
    <w:rsid w:val="00D56811"/>
    <w:rsid w:val="00D604D1"/>
    <w:rsid w:val="00D65680"/>
    <w:rsid w:val="00D65D01"/>
    <w:rsid w:val="00D70191"/>
    <w:rsid w:val="00D7169E"/>
    <w:rsid w:val="00D73B4B"/>
    <w:rsid w:val="00D742E9"/>
    <w:rsid w:val="00D74376"/>
    <w:rsid w:val="00D77598"/>
    <w:rsid w:val="00D80DE6"/>
    <w:rsid w:val="00D81960"/>
    <w:rsid w:val="00D82C1F"/>
    <w:rsid w:val="00D835AF"/>
    <w:rsid w:val="00D864FE"/>
    <w:rsid w:val="00D86B76"/>
    <w:rsid w:val="00D967BB"/>
    <w:rsid w:val="00D97EE4"/>
    <w:rsid w:val="00DA400F"/>
    <w:rsid w:val="00DA554D"/>
    <w:rsid w:val="00DA61F3"/>
    <w:rsid w:val="00DB7346"/>
    <w:rsid w:val="00DE151D"/>
    <w:rsid w:val="00DE16CE"/>
    <w:rsid w:val="00DE1CC1"/>
    <w:rsid w:val="00DE2349"/>
    <w:rsid w:val="00DF1392"/>
    <w:rsid w:val="00DF13DA"/>
    <w:rsid w:val="00DF1883"/>
    <w:rsid w:val="00DF613A"/>
    <w:rsid w:val="00E00666"/>
    <w:rsid w:val="00E01FC4"/>
    <w:rsid w:val="00E035AD"/>
    <w:rsid w:val="00E03810"/>
    <w:rsid w:val="00E12114"/>
    <w:rsid w:val="00E14FA9"/>
    <w:rsid w:val="00E2024C"/>
    <w:rsid w:val="00E23A27"/>
    <w:rsid w:val="00E33781"/>
    <w:rsid w:val="00E33AC2"/>
    <w:rsid w:val="00E33EF6"/>
    <w:rsid w:val="00E340C2"/>
    <w:rsid w:val="00E363AC"/>
    <w:rsid w:val="00E36E75"/>
    <w:rsid w:val="00E427F5"/>
    <w:rsid w:val="00E4487F"/>
    <w:rsid w:val="00E50B28"/>
    <w:rsid w:val="00E51F63"/>
    <w:rsid w:val="00E523D8"/>
    <w:rsid w:val="00E527C5"/>
    <w:rsid w:val="00E528BC"/>
    <w:rsid w:val="00E5309A"/>
    <w:rsid w:val="00E531F0"/>
    <w:rsid w:val="00E5463C"/>
    <w:rsid w:val="00E5689C"/>
    <w:rsid w:val="00E6037D"/>
    <w:rsid w:val="00E6062E"/>
    <w:rsid w:val="00E62B67"/>
    <w:rsid w:val="00E65DA7"/>
    <w:rsid w:val="00E662BC"/>
    <w:rsid w:val="00E678F1"/>
    <w:rsid w:val="00E7201E"/>
    <w:rsid w:val="00E72B73"/>
    <w:rsid w:val="00E73237"/>
    <w:rsid w:val="00E74FA8"/>
    <w:rsid w:val="00E769B1"/>
    <w:rsid w:val="00E8064D"/>
    <w:rsid w:val="00E8548B"/>
    <w:rsid w:val="00E85579"/>
    <w:rsid w:val="00E86044"/>
    <w:rsid w:val="00E93B46"/>
    <w:rsid w:val="00E97AAC"/>
    <w:rsid w:val="00EA410A"/>
    <w:rsid w:val="00EA7534"/>
    <w:rsid w:val="00EB185E"/>
    <w:rsid w:val="00EB47BE"/>
    <w:rsid w:val="00EB682C"/>
    <w:rsid w:val="00EC11A7"/>
    <w:rsid w:val="00EC15D2"/>
    <w:rsid w:val="00EC19B3"/>
    <w:rsid w:val="00EC1D58"/>
    <w:rsid w:val="00EC7D50"/>
    <w:rsid w:val="00ED341C"/>
    <w:rsid w:val="00ED49D6"/>
    <w:rsid w:val="00ED5372"/>
    <w:rsid w:val="00ED7634"/>
    <w:rsid w:val="00EE2A82"/>
    <w:rsid w:val="00EE2F8A"/>
    <w:rsid w:val="00EF0BAE"/>
    <w:rsid w:val="00EF5C5E"/>
    <w:rsid w:val="00EF6AE1"/>
    <w:rsid w:val="00EF70CC"/>
    <w:rsid w:val="00F00B7F"/>
    <w:rsid w:val="00F02064"/>
    <w:rsid w:val="00F0654C"/>
    <w:rsid w:val="00F13F22"/>
    <w:rsid w:val="00F20F56"/>
    <w:rsid w:val="00F21E80"/>
    <w:rsid w:val="00F23AA4"/>
    <w:rsid w:val="00F3288C"/>
    <w:rsid w:val="00F32B21"/>
    <w:rsid w:val="00F34292"/>
    <w:rsid w:val="00F35D51"/>
    <w:rsid w:val="00F37D92"/>
    <w:rsid w:val="00F42C0A"/>
    <w:rsid w:val="00F43E73"/>
    <w:rsid w:val="00F53DD2"/>
    <w:rsid w:val="00F54FF7"/>
    <w:rsid w:val="00F563ED"/>
    <w:rsid w:val="00F57C9A"/>
    <w:rsid w:val="00F61FD6"/>
    <w:rsid w:val="00F65E7E"/>
    <w:rsid w:val="00F67245"/>
    <w:rsid w:val="00F71E01"/>
    <w:rsid w:val="00F72AD4"/>
    <w:rsid w:val="00F73204"/>
    <w:rsid w:val="00F80C64"/>
    <w:rsid w:val="00F845B7"/>
    <w:rsid w:val="00F84905"/>
    <w:rsid w:val="00F8538E"/>
    <w:rsid w:val="00F86694"/>
    <w:rsid w:val="00F9059F"/>
    <w:rsid w:val="00F905CD"/>
    <w:rsid w:val="00F90623"/>
    <w:rsid w:val="00F92955"/>
    <w:rsid w:val="00F95572"/>
    <w:rsid w:val="00FA3670"/>
    <w:rsid w:val="00FA3764"/>
    <w:rsid w:val="00FA4299"/>
    <w:rsid w:val="00FA69D3"/>
    <w:rsid w:val="00FB0A12"/>
    <w:rsid w:val="00FB0E1A"/>
    <w:rsid w:val="00FB146A"/>
    <w:rsid w:val="00FB2E50"/>
    <w:rsid w:val="00FB4553"/>
    <w:rsid w:val="00FB4EC4"/>
    <w:rsid w:val="00FC0033"/>
    <w:rsid w:val="00FC6339"/>
    <w:rsid w:val="00FC71E2"/>
    <w:rsid w:val="00FD0AC2"/>
    <w:rsid w:val="00FD27B5"/>
    <w:rsid w:val="00FD3041"/>
    <w:rsid w:val="00FD57BF"/>
    <w:rsid w:val="00FD602C"/>
    <w:rsid w:val="00FD674C"/>
    <w:rsid w:val="00FE1841"/>
    <w:rsid w:val="00FE1CE9"/>
    <w:rsid w:val="00FE275D"/>
    <w:rsid w:val="00FE3157"/>
    <w:rsid w:val="00FE4023"/>
    <w:rsid w:val="00FE59DA"/>
    <w:rsid w:val="00FE5DD7"/>
    <w:rsid w:val="00FE76EC"/>
    <w:rsid w:val="00FF410A"/>
    <w:rsid w:val="00FF577A"/>
    <w:rsid w:val="00FF63DE"/>
    <w:rsid w:val="00FF690F"/>
    <w:rsid w:val="00FF6AB6"/>
    <w:rsid w:val="00FF6E28"/>
    <w:rsid w:val="1036307E"/>
    <w:rsid w:val="164BC0ED"/>
    <w:rsid w:val="1CDA0524"/>
    <w:rsid w:val="2AB68A4B"/>
    <w:rsid w:val="3A96EE29"/>
    <w:rsid w:val="439C4B81"/>
    <w:rsid w:val="4DF8516B"/>
    <w:rsid w:val="501F9D91"/>
    <w:rsid w:val="510ACBC2"/>
    <w:rsid w:val="52525C93"/>
    <w:rsid w:val="59100348"/>
    <w:rsid w:val="65F8047E"/>
    <w:rsid w:val="69A41C8D"/>
    <w:rsid w:val="6FAB57B7"/>
    <w:rsid w:val="7249BE0C"/>
    <w:rsid w:val="77E23462"/>
    <w:rsid w:val="7BD2AF71"/>
    <w:rsid w:val="7F05B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CBDE74"/>
  <w15:chartTrackingRefBased/>
  <w15:docId w15:val="{20D44C43-6BA4-47CF-AFE2-F429EBE1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047"/>
    <w:pPr>
      <w:keepNext/>
      <w:keepLines/>
      <w:spacing w:before="240" w:after="0"/>
      <w:outlineLvl w:val="0"/>
    </w:pPr>
    <w:rPr>
      <w:rFonts w:ascii="Arial" w:eastAsiaTheme="majorEastAsia" w:hAnsi="Arial"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n1">
    <w:name w:val="blueten1"/>
    <w:rsid w:val="00773C63"/>
    <w:rPr>
      <w:rFonts w:ascii="Verdana" w:hAnsi="Verdana" w:hint="default"/>
      <w:color w:val="000000"/>
    </w:rPr>
  </w:style>
  <w:style w:type="paragraph" w:styleId="NormalWeb">
    <w:name w:val="Normal (Web)"/>
    <w:basedOn w:val="Normal"/>
    <w:rsid w:val="00C54AC9"/>
    <w:pPr>
      <w:spacing w:before="100" w:beforeAutospacing="1" w:after="100" w:afterAutospacing="1" w:line="276" w:lineRule="auto"/>
      <w:ind w:left="1440"/>
    </w:pPr>
    <w:rPr>
      <w:rFonts w:ascii="Arial" w:eastAsia="Times New Roman" w:hAnsi="Arial" w:cs="Times New Roman"/>
      <w:sz w:val="32"/>
      <w:szCs w:val="20"/>
    </w:rPr>
  </w:style>
  <w:style w:type="table" w:styleId="TableGrid">
    <w:name w:val="Table Grid"/>
    <w:basedOn w:val="TableNormal"/>
    <w:uiPriority w:val="39"/>
    <w:rsid w:val="00F35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
    <w:name w:val="blueten"/>
    <w:rsid w:val="00650424"/>
  </w:style>
  <w:style w:type="paragraph" w:styleId="ListParagraph">
    <w:name w:val="List Paragraph"/>
    <w:basedOn w:val="Normal"/>
    <w:uiPriority w:val="34"/>
    <w:qFormat/>
    <w:rsid w:val="002B232E"/>
    <w:pPr>
      <w:ind w:left="720"/>
      <w:contextualSpacing/>
    </w:pPr>
  </w:style>
  <w:style w:type="character" w:styleId="Emphasis">
    <w:name w:val="Emphasis"/>
    <w:basedOn w:val="DefaultParagraphFont"/>
    <w:uiPriority w:val="20"/>
    <w:qFormat/>
    <w:rsid w:val="00451765"/>
    <w:rPr>
      <w:i/>
      <w:iCs/>
    </w:rPr>
  </w:style>
  <w:style w:type="character" w:styleId="PlaceholderText">
    <w:name w:val="Placeholder Text"/>
    <w:uiPriority w:val="99"/>
    <w:semiHidden/>
    <w:rsid w:val="005B0269"/>
    <w:rPr>
      <w:color w:val="808080"/>
    </w:rPr>
  </w:style>
  <w:style w:type="table" w:customStyle="1" w:styleId="TableGrid1">
    <w:name w:val="Table Grid1"/>
    <w:basedOn w:val="TableNormal"/>
    <w:next w:val="TableGrid"/>
    <w:uiPriority w:val="39"/>
    <w:rsid w:val="00561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13BE"/>
    <w:rPr>
      <w:sz w:val="16"/>
      <w:szCs w:val="16"/>
    </w:rPr>
  </w:style>
  <w:style w:type="paragraph" w:styleId="CommentText">
    <w:name w:val="annotation text"/>
    <w:basedOn w:val="Normal"/>
    <w:link w:val="CommentTextChar"/>
    <w:uiPriority w:val="99"/>
    <w:unhideWhenUsed/>
    <w:rsid w:val="00AD13BE"/>
    <w:pPr>
      <w:spacing w:line="240" w:lineRule="auto"/>
    </w:pPr>
    <w:rPr>
      <w:sz w:val="20"/>
      <w:szCs w:val="20"/>
    </w:rPr>
  </w:style>
  <w:style w:type="character" w:customStyle="1" w:styleId="CommentTextChar">
    <w:name w:val="Comment Text Char"/>
    <w:basedOn w:val="DefaultParagraphFont"/>
    <w:link w:val="CommentText"/>
    <w:uiPriority w:val="99"/>
    <w:rsid w:val="00AD13BE"/>
    <w:rPr>
      <w:sz w:val="20"/>
      <w:szCs w:val="20"/>
    </w:rPr>
  </w:style>
  <w:style w:type="paragraph" w:styleId="CommentSubject">
    <w:name w:val="annotation subject"/>
    <w:basedOn w:val="CommentText"/>
    <w:next w:val="CommentText"/>
    <w:link w:val="CommentSubjectChar"/>
    <w:uiPriority w:val="99"/>
    <w:semiHidden/>
    <w:unhideWhenUsed/>
    <w:rsid w:val="00AD13BE"/>
    <w:rPr>
      <w:b/>
      <w:bCs/>
    </w:rPr>
  </w:style>
  <w:style w:type="character" w:customStyle="1" w:styleId="CommentSubjectChar">
    <w:name w:val="Comment Subject Char"/>
    <w:basedOn w:val="CommentTextChar"/>
    <w:link w:val="CommentSubject"/>
    <w:uiPriority w:val="99"/>
    <w:semiHidden/>
    <w:rsid w:val="00AD13BE"/>
    <w:rPr>
      <w:b/>
      <w:bCs/>
      <w:sz w:val="20"/>
      <w:szCs w:val="20"/>
    </w:rPr>
  </w:style>
  <w:style w:type="paragraph" w:styleId="BalloonText">
    <w:name w:val="Balloon Text"/>
    <w:basedOn w:val="Normal"/>
    <w:link w:val="BalloonTextChar"/>
    <w:uiPriority w:val="99"/>
    <w:semiHidden/>
    <w:unhideWhenUsed/>
    <w:rsid w:val="00AD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3BE"/>
    <w:rPr>
      <w:rFonts w:ascii="Segoe UI" w:hAnsi="Segoe UI" w:cs="Segoe UI"/>
      <w:sz w:val="18"/>
      <w:szCs w:val="18"/>
    </w:rPr>
  </w:style>
  <w:style w:type="paragraph" w:styleId="Header">
    <w:name w:val="header"/>
    <w:basedOn w:val="Normal"/>
    <w:link w:val="HeaderChar"/>
    <w:uiPriority w:val="99"/>
    <w:unhideWhenUsed/>
    <w:rsid w:val="00204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F26"/>
  </w:style>
  <w:style w:type="paragraph" w:styleId="Footer">
    <w:name w:val="footer"/>
    <w:basedOn w:val="Normal"/>
    <w:link w:val="FooterChar"/>
    <w:uiPriority w:val="99"/>
    <w:unhideWhenUsed/>
    <w:rsid w:val="00204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F26"/>
  </w:style>
  <w:style w:type="paragraph" w:styleId="Revision">
    <w:name w:val="Revision"/>
    <w:hidden/>
    <w:uiPriority w:val="99"/>
    <w:semiHidden/>
    <w:rsid w:val="00FD27B5"/>
    <w:pPr>
      <w:spacing w:after="0" w:line="240" w:lineRule="auto"/>
    </w:pPr>
  </w:style>
  <w:style w:type="character" w:styleId="Hyperlink">
    <w:name w:val="Hyperlink"/>
    <w:basedOn w:val="DefaultParagraphFont"/>
    <w:uiPriority w:val="99"/>
    <w:unhideWhenUsed/>
    <w:rsid w:val="00C76E63"/>
    <w:rPr>
      <w:color w:val="0000FF"/>
      <w:u w:val="single"/>
    </w:rPr>
  </w:style>
  <w:style w:type="paragraph" w:customStyle="1" w:styleId="linkedstandard">
    <w:name w:val="linkedstandard"/>
    <w:basedOn w:val="Normal"/>
    <w:rsid w:val="001B6CF1"/>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614963"/>
    <w:pPr>
      <w:tabs>
        <w:tab w:val="right" w:leader="dot" w:pos="9350"/>
      </w:tabs>
      <w:spacing w:after="100"/>
    </w:pPr>
  </w:style>
  <w:style w:type="character" w:customStyle="1" w:styleId="Heading1Char">
    <w:name w:val="Heading 1 Char"/>
    <w:basedOn w:val="DefaultParagraphFont"/>
    <w:link w:val="Heading1"/>
    <w:uiPriority w:val="9"/>
    <w:rsid w:val="00686047"/>
    <w:rPr>
      <w:rFonts w:ascii="Arial" w:eastAsiaTheme="majorEastAsia" w:hAnsi="Arial"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597">
      <w:bodyDiv w:val="1"/>
      <w:marLeft w:val="0"/>
      <w:marRight w:val="0"/>
      <w:marTop w:val="0"/>
      <w:marBottom w:val="0"/>
      <w:divBdr>
        <w:top w:val="none" w:sz="0" w:space="0" w:color="auto"/>
        <w:left w:val="none" w:sz="0" w:space="0" w:color="auto"/>
        <w:bottom w:val="none" w:sz="0" w:space="0" w:color="auto"/>
        <w:right w:val="none" w:sz="0" w:space="0" w:color="auto"/>
      </w:divBdr>
      <w:divsChild>
        <w:div w:id="1572735381">
          <w:blockQuote w:val="1"/>
          <w:marLeft w:val="0"/>
          <w:marRight w:val="0"/>
          <w:marTop w:val="0"/>
          <w:marBottom w:val="300"/>
          <w:divBdr>
            <w:top w:val="none" w:sz="0" w:space="0" w:color="auto"/>
            <w:left w:val="none" w:sz="0" w:space="0" w:color="auto"/>
            <w:bottom w:val="none" w:sz="0" w:space="0" w:color="auto"/>
            <w:right w:val="none" w:sz="0" w:space="0" w:color="auto"/>
          </w:divBdr>
        </w:div>
        <w:div w:id="6882160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6312912">
      <w:bodyDiv w:val="1"/>
      <w:marLeft w:val="0"/>
      <w:marRight w:val="0"/>
      <w:marTop w:val="0"/>
      <w:marBottom w:val="0"/>
      <w:divBdr>
        <w:top w:val="none" w:sz="0" w:space="0" w:color="auto"/>
        <w:left w:val="none" w:sz="0" w:space="0" w:color="auto"/>
        <w:bottom w:val="none" w:sz="0" w:space="0" w:color="auto"/>
        <w:right w:val="none" w:sz="0" w:space="0" w:color="auto"/>
      </w:divBdr>
      <w:divsChild>
        <w:div w:id="2072531397">
          <w:marLeft w:val="0"/>
          <w:marRight w:val="0"/>
          <w:marTop w:val="0"/>
          <w:marBottom w:val="0"/>
          <w:divBdr>
            <w:top w:val="none" w:sz="0" w:space="0" w:color="auto"/>
            <w:left w:val="none" w:sz="0" w:space="0" w:color="auto"/>
            <w:bottom w:val="none" w:sz="0" w:space="0" w:color="auto"/>
            <w:right w:val="none" w:sz="0" w:space="0" w:color="auto"/>
          </w:divBdr>
        </w:div>
        <w:div w:id="1925256511">
          <w:marLeft w:val="0"/>
          <w:marRight w:val="0"/>
          <w:marTop w:val="0"/>
          <w:marBottom w:val="0"/>
          <w:divBdr>
            <w:top w:val="none" w:sz="0" w:space="0" w:color="auto"/>
            <w:left w:val="none" w:sz="0" w:space="0" w:color="auto"/>
            <w:bottom w:val="none" w:sz="0" w:space="0" w:color="auto"/>
            <w:right w:val="none" w:sz="0" w:space="0" w:color="auto"/>
          </w:divBdr>
        </w:div>
        <w:div w:id="1043287271">
          <w:marLeft w:val="0"/>
          <w:marRight w:val="0"/>
          <w:marTop w:val="0"/>
          <w:marBottom w:val="0"/>
          <w:divBdr>
            <w:top w:val="none" w:sz="0" w:space="0" w:color="auto"/>
            <w:left w:val="none" w:sz="0" w:space="0" w:color="auto"/>
            <w:bottom w:val="none" w:sz="0" w:space="0" w:color="auto"/>
            <w:right w:val="none" w:sz="0" w:space="0" w:color="auto"/>
          </w:divBdr>
        </w:div>
        <w:div w:id="2049328925">
          <w:marLeft w:val="0"/>
          <w:marRight w:val="0"/>
          <w:marTop w:val="0"/>
          <w:marBottom w:val="0"/>
          <w:divBdr>
            <w:top w:val="none" w:sz="0" w:space="0" w:color="auto"/>
            <w:left w:val="none" w:sz="0" w:space="0" w:color="auto"/>
            <w:bottom w:val="none" w:sz="0" w:space="0" w:color="auto"/>
            <w:right w:val="none" w:sz="0" w:space="0" w:color="auto"/>
          </w:divBdr>
        </w:div>
        <w:div w:id="538859616">
          <w:marLeft w:val="0"/>
          <w:marRight w:val="0"/>
          <w:marTop w:val="0"/>
          <w:marBottom w:val="0"/>
          <w:divBdr>
            <w:top w:val="none" w:sz="0" w:space="0" w:color="auto"/>
            <w:left w:val="none" w:sz="0" w:space="0" w:color="auto"/>
            <w:bottom w:val="none" w:sz="0" w:space="0" w:color="auto"/>
            <w:right w:val="none" w:sz="0" w:space="0" w:color="auto"/>
          </w:divBdr>
        </w:div>
      </w:divsChild>
    </w:div>
    <w:div w:id="466317183">
      <w:bodyDiv w:val="1"/>
      <w:marLeft w:val="0"/>
      <w:marRight w:val="0"/>
      <w:marTop w:val="0"/>
      <w:marBottom w:val="0"/>
      <w:divBdr>
        <w:top w:val="none" w:sz="0" w:space="0" w:color="auto"/>
        <w:left w:val="none" w:sz="0" w:space="0" w:color="auto"/>
        <w:bottom w:val="none" w:sz="0" w:space="0" w:color="auto"/>
        <w:right w:val="none" w:sz="0" w:space="0" w:color="auto"/>
      </w:divBdr>
    </w:div>
    <w:div w:id="737484513">
      <w:bodyDiv w:val="1"/>
      <w:marLeft w:val="0"/>
      <w:marRight w:val="0"/>
      <w:marTop w:val="0"/>
      <w:marBottom w:val="0"/>
      <w:divBdr>
        <w:top w:val="none" w:sz="0" w:space="0" w:color="auto"/>
        <w:left w:val="none" w:sz="0" w:space="0" w:color="auto"/>
        <w:bottom w:val="none" w:sz="0" w:space="0" w:color="auto"/>
        <w:right w:val="none" w:sz="0" w:space="0" w:color="auto"/>
      </w:divBdr>
      <w:divsChild>
        <w:div w:id="424887008">
          <w:marLeft w:val="0"/>
          <w:marRight w:val="0"/>
          <w:marTop w:val="0"/>
          <w:marBottom w:val="0"/>
          <w:divBdr>
            <w:top w:val="none" w:sz="0" w:space="0" w:color="auto"/>
            <w:left w:val="none" w:sz="0" w:space="0" w:color="auto"/>
            <w:bottom w:val="none" w:sz="0" w:space="0" w:color="auto"/>
            <w:right w:val="none" w:sz="0" w:space="0" w:color="auto"/>
          </w:divBdr>
          <w:divsChild>
            <w:div w:id="1241409900">
              <w:marLeft w:val="0"/>
              <w:marRight w:val="0"/>
              <w:marTop w:val="0"/>
              <w:marBottom w:val="0"/>
              <w:divBdr>
                <w:top w:val="none" w:sz="0" w:space="0" w:color="auto"/>
                <w:left w:val="none" w:sz="0" w:space="0" w:color="auto"/>
                <w:bottom w:val="none" w:sz="0" w:space="0" w:color="auto"/>
                <w:right w:val="none" w:sz="0" w:space="0" w:color="auto"/>
              </w:divBdr>
              <w:divsChild>
                <w:div w:id="207225898">
                  <w:marLeft w:val="0"/>
                  <w:marRight w:val="0"/>
                  <w:marTop w:val="0"/>
                  <w:marBottom w:val="0"/>
                  <w:divBdr>
                    <w:top w:val="none" w:sz="0" w:space="0" w:color="auto"/>
                    <w:left w:val="none" w:sz="0" w:space="0" w:color="auto"/>
                    <w:bottom w:val="none" w:sz="0" w:space="0" w:color="auto"/>
                    <w:right w:val="none" w:sz="0" w:space="0" w:color="auto"/>
                  </w:divBdr>
                </w:div>
              </w:divsChild>
            </w:div>
            <w:div w:id="138771278">
              <w:marLeft w:val="0"/>
              <w:marRight w:val="0"/>
              <w:marTop w:val="0"/>
              <w:marBottom w:val="0"/>
              <w:divBdr>
                <w:top w:val="none" w:sz="0" w:space="0" w:color="auto"/>
                <w:left w:val="none" w:sz="0" w:space="0" w:color="auto"/>
                <w:bottom w:val="none" w:sz="0" w:space="0" w:color="auto"/>
                <w:right w:val="none" w:sz="0" w:space="0" w:color="auto"/>
              </w:divBdr>
            </w:div>
            <w:div w:id="246039430">
              <w:marLeft w:val="0"/>
              <w:marRight w:val="0"/>
              <w:marTop w:val="0"/>
              <w:marBottom w:val="0"/>
              <w:divBdr>
                <w:top w:val="none" w:sz="0" w:space="0" w:color="auto"/>
                <w:left w:val="none" w:sz="0" w:space="0" w:color="auto"/>
                <w:bottom w:val="none" w:sz="0" w:space="0" w:color="auto"/>
                <w:right w:val="none" w:sz="0" w:space="0" w:color="auto"/>
              </w:divBdr>
            </w:div>
          </w:divsChild>
        </w:div>
        <w:div w:id="927930774">
          <w:marLeft w:val="0"/>
          <w:marRight w:val="0"/>
          <w:marTop w:val="0"/>
          <w:marBottom w:val="0"/>
          <w:divBdr>
            <w:top w:val="none" w:sz="0" w:space="0" w:color="auto"/>
            <w:left w:val="none" w:sz="0" w:space="0" w:color="auto"/>
            <w:bottom w:val="none" w:sz="0" w:space="0" w:color="auto"/>
            <w:right w:val="none" w:sz="0" w:space="0" w:color="auto"/>
          </w:divBdr>
        </w:div>
        <w:div w:id="532814755">
          <w:marLeft w:val="0"/>
          <w:marRight w:val="0"/>
          <w:marTop w:val="0"/>
          <w:marBottom w:val="0"/>
          <w:divBdr>
            <w:top w:val="none" w:sz="0" w:space="0" w:color="auto"/>
            <w:left w:val="none" w:sz="0" w:space="0" w:color="auto"/>
            <w:bottom w:val="none" w:sz="0" w:space="0" w:color="auto"/>
            <w:right w:val="none" w:sz="0" w:space="0" w:color="auto"/>
          </w:divBdr>
        </w:div>
        <w:div w:id="1316950786">
          <w:marLeft w:val="0"/>
          <w:marRight w:val="0"/>
          <w:marTop w:val="0"/>
          <w:marBottom w:val="0"/>
          <w:divBdr>
            <w:top w:val="none" w:sz="0" w:space="0" w:color="auto"/>
            <w:left w:val="none" w:sz="0" w:space="0" w:color="auto"/>
            <w:bottom w:val="none" w:sz="0" w:space="0" w:color="auto"/>
            <w:right w:val="none" w:sz="0" w:space="0" w:color="auto"/>
          </w:divBdr>
        </w:div>
        <w:div w:id="411507531">
          <w:marLeft w:val="0"/>
          <w:marRight w:val="0"/>
          <w:marTop w:val="0"/>
          <w:marBottom w:val="0"/>
          <w:divBdr>
            <w:top w:val="none" w:sz="0" w:space="0" w:color="auto"/>
            <w:left w:val="none" w:sz="0" w:space="0" w:color="auto"/>
            <w:bottom w:val="none" w:sz="0" w:space="0" w:color="auto"/>
            <w:right w:val="none" w:sz="0" w:space="0" w:color="auto"/>
          </w:divBdr>
          <w:divsChild>
            <w:div w:id="1119373207">
              <w:marLeft w:val="0"/>
              <w:marRight w:val="0"/>
              <w:marTop w:val="0"/>
              <w:marBottom w:val="0"/>
              <w:divBdr>
                <w:top w:val="none" w:sz="0" w:space="0" w:color="auto"/>
                <w:left w:val="none" w:sz="0" w:space="0" w:color="auto"/>
                <w:bottom w:val="none" w:sz="0" w:space="0" w:color="auto"/>
                <w:right w:val="none" w:sz="0" w:space="0" w:color="auto"/>
              </w:divBdr>
            </w:div>
          </w:divsChild>
        </w:div>
        <w:div w:id="613708727">
          <w:marLeft w:val="0"/>
          <w:marRight w:val="0"/>
          <w:marTop w:val="0"/>
          <w:marBottom w:val="0"/>
          <w:divBdr>
            <w:top w:val="none" w:sz="0" w:space="0" w:color="auto"/>
            <w:left w:val="none" w:sz="0" w:space="0" w:color="auto"/>
            <w:bottom w:val="none" w:sz="0" w:space="0" w:color="auto"/>
            <w:right w:val="none" w:sz="0" w:space="0" w:color="auto"/>
          </w:divBdr>
        </w:div>
        <w:div w:id="1639460014">
          <w:marLeft w:val="0"/>
          <w:marRight w:val="0"/>
          <w:marTop w:val="0"/>
          <w:marBottom w:val="0"/>
          <w:divBdr>
            <w:top w:val="none" w:sz="0" w:space="0" w:color="auto"/>
            <w:left w:val="none" w:sz="0" w:space="0" w:color="auto"/>
            <w:bottom w:val="none" w:sz="0" w:space="0" w:color="auto"/>
            <w:right w:val="none" w:sz="0" w:space="0" w:color="auto"/>
          </w:divBdr>
        </w:div>
        <w:div w:id="669869614">
          <w:marLeft w:val="0"/>
          <w:marRight w:val="0"/>
          <w:marTop w:val="0"/>
          <w:marBottom w:val="0"/>
          <w:divBdr>
            <w:top w:val="none" w:sz="0" w:space="0" w:color="auto"/>
            <w:left w:val="none" w:sz="0" w:space="0" w:color="auto"/>
            <w:bottom w:val="none" w:sz="0" w:space="0" w:color="auto"/>
            <w:right w:val="none" w:sz="0" w:space="0" w:color="auto"/>
          </w:divBdr>
        </w:div>
        <w:div w:id="631061315">
          <w:marLeft w:val="0"/>
          <w:marRight w:val="0"/>
          <w:marTop w:val="0"/>
          <w:marBottom w:val="0"/>
          <w:divBdr>
            <w:top w:val="none" w:sz="0" w:space="0" w:color="auto"/>
            <w:left w:val="none" w:sz="0" w:space="0" w:color="auto"/>
            <w:bottom w:val="none" w:sz="0" w:space="0" w:color="auto"/>
            <w:right w:val="none" w:sz="0" w:space="0" w:color="auto"/>
          </w:divBdr>
        </w:div>
        <w:div w:id="183129309">
          <w:marLeft w:val="0"/>
          <w:marRight w:val="0"/>
          <w:marTop w:val="0"/>
          <w:marBottom w:val="0"/>
          <w:divBdr>
            <w:top w:val="none" w:sz="0" w:space="0" w:color="auto"/>
            <w:left w:val="none" w:sz="0" w:space="0" w:color="auto"/>
            <w:bottom w:val="none" w:sz="0" w:space="0" w:color="auto"/>
            <w:right w:val="none" w:sz="0" w:space="0" w:color="auto"/>
          </w:divBdr>
        </w:div>
        <w:div w:id="1155342528">
          <w:marLeft w:val="0"/>
          <w:marRight w:val="0"/>
          <w:marTop w:val="0"/>
          <w:marBottom w:val="0"/>
          <w:divBdr>
            <w:top w:val="none" w:sz="0" w:space="0" w:color="auto"/>
            <w:left w:val="none" w:sz="0" w:space="0" w:color="auto"/>
            <w:bottom w:val="none" w:sz="0" w:space="0" w:color="auto"/>
            <w:right w:val="none" w:sz="0" w:space="0" w:color="auto"/>
          </w:divBdr>
        </w:div>
        <w:div w:id="1956055695">
          <w:marLeft w:val="0"/>
          <w:marRight w:val="0"/>
          <w:marTop w:val="0"/>
          <w:marBottom w:val="0"/>
          <w:divBdr>
            <w:top w:val="none" w:sz="0" w:space="0" w:color="auto"/>
            <w:left w:val="none" w:sz="0" w:space="0" w:color="auto"/>
            <w:bottom w:val="none" w:sz="0" w:space="0" w:color="auto"/>
            <w:right w:val="none" w:sz="0" w:space="0" w:color="auto"/>
          </w:divBdr>
        </w:div>
        <w:div w:id="1231501661">
          <w:marLeft w:val="0"/>
          <w:marRight w:val="0"/>
          <w:marTop w:val="0"/>
          <w:marBottom w:val="0"/>
          <w:divBdr>
            <w:top w:val="none" w:sz="0" w:space="0" w:color="auto"/>
            <w:left w:val="none" w:sz="0" w:space="0" w:color="auto"/>
            <w:bottom w:val="none" w:sz="0" w:space="0" w:color="auto"/>
            <w:right w:val="none" w:sz="0" w:space="0" w:color="auto"/>
          </w:divBdr>
          <w:divsChild>
            <w:div w:id="258223948">
              <w:marLeft w:val="0"/>
              <w:marRight w:val="0"/>
              <w:marTop w:val="0"/>
              <w:marBottom w:val="0"/>
              <w:divBdr>
                <w:top w:val="none" w:sz="0" w:space="0" w:color="auto"/>
                <w:left w:val="none" w:sz="0" w:space="0" w:color="auto"/>
                <w:bottom w:val="none" w:sz="0" w:space="0" w:color="auto"/>
                <w:right w:val="none" w:sz="0" w:space="0" w:color="auto"/>
              </w:divBdr>
            </w:div>
          </w:divsChild>
        </w:div>
        <w:div w:id="910043579">
          <w:marLeft w:val="0"/>
          <w:marRight w:val="0"/>
          <w:marTop w:val="0"/>
          <w:marBottom w:val="0"/>
          <w:divBdr>
            <w:top w:val="none" w:sz="0" w:space="0" w:color="auto"/>
            <w:left w:val="none" w:sz="0" w:space="0" w:color="auto"/>
            <w:bottom w:val="none" w:sz="0" w:space="0" w:color="auto"/>
            <w:right w:val="none" w:sz="0" w:space="0" w:color="auto"/>
          </w:divBdr>
        </w:div>
        <w:div w:id="2129199549">
          <w:marLeft w:val="0"/>
          <w:marRight w:val="0"/>
          <w:marTop w:val="0"/>
          <w:marBottom w:val="0"/>
          <w:divBdr>
            <w:top w:val="none" w:sz="0" w:space="0" w:color="auto"/>
            <w:left w:val="none" w:sz="0" w:space="0" w:color="auto"/>
            <w:bottom w:val="none" w:sz="0" w:space="0" w:color="auto"/>
            <w:right w:val="none" w:sz="0" w:space="0" w:color="auto"/>
          </w:divBdr>
        </w:div>
        <w:div w:id="656037180">
          <w:marLeft w:val="0"/>
          <w:marRight w:val="0"/>
          <w:marTop w:val="0"/>
          <w:marBottom w:val="0"/>
          <w:divBdr>
            <w:top w:val="none" w:sz="0" w:space="0" w:color="auto"/>
            <w:left w:val="none" w:sz="0" w:space="0" w:color="auto"/>
            <w:bottom w:val="none" w:sz="0" w:space="0" w:color="auto"/>
            <w:right w:val="none" w:sz="0" w:space="0" w:color="auto"/>
          </w:divBdr>
        </w:div>
        <w:div w:id="1941715357">
          <w:marLeft w:val="0"/>
          <w:marRight w:val="0"/>
          <w:marTop w:val="0"/>
          <w:marBottom w:val="0"/>
          <w:divBdr>
            <w:top w:val="none" w:sz="0" w:space="0" w:color="auto"/>
            <w:left w:val="none" w:sz="0" w:space="0" w:color="auto"/>
            <w:bottom w:val="none" w:sz="0" w:space="0" w:color="auto"/>
            <w:right w:val="none" w:sz="0" w:space="0" w:color="auto"/>
          </w:divBdr>
        </w:div>
        <w:div w:id="1444299550">
          <w:marLeft w:val="0"/>
          <w:marRight w:val="0"/>
          <w:marTop w:val="0"/>
          <w:marBottom w:val="0"/>
          <w:divBdr>
            <w:top w:val="none" w:sz="0" w:space="0" w:color="auto"/>
            <w:left w:val="none" w:sz="0" w:space="0" w:color="auto"/>
            <w:bottom w:val="none" w:sz="0" w:space="0" w:color="auto"/>
            <w:right w:val="none" w:sz="0" w:space="0" w:color="auto"/>
          </w:divBdr>
        </w:div>
        <w:div w:id="1807746106">
          <w:marLeft w:val="0"/>
          <w:marRight w:val="0"/>
          <w:marTop w:val="0"/>
          <w:marBottom w:val="0"/>
          <w:divBdr>
            <w:top w:val="none" w:sz="0" w:space="0" w:color="auto"/>
            <w:left w:val="none" w:sz="0" w:space="0" w:color="auto"/>
            <w:bottom w:val="none" w:sz="0" w:space="0" w:color="auto"/>
            <w:right w:val="none" w:sz="0" w:space="0" w:color="auto"/>
          </w:divBdr>
        </w:div>
        <w:div w:id="389309672">
          <w:marLeft w:val="0"/>
          <w:marRight w:val="0"/>
          <w:marTop w:val="0"/>
          <w:marBottom w:val="0"/>
          <w:divBdr>
            <w:top w:val="none" w:sz="0" w:space="0" w:color="auto"/>
            <w:left w:val="none" w:sz="0" w:space="0" w:color="auto"/>
            <w:bottom w:val="none" w:sz="0" w:space="0" w:color="auto"/>
            <w:right w:val="none" w:sz="0" w:space="0" w:color="auto"/>
          </w:divBdr>
        </w:div>
        <w:div w:id="1895501984">
          <w:marLeft w:val="0"/>
          <w:marRight w:val="0"/>
          <w:marTop w:val="0"/>
          <w:marBottom w:val="0"/>
          <w:divBdr>
            <w:top w:val="none" w:sz="0" w:space="0" w:color="auto"/>
            <w:left w:val="none" w:sz="0" w:space="0" w:color="auto"/>
            <w:bottom w:val="none" w:sz="0" w:space="0" w:color="auto"/>
            <w:right w:val="none" w:sz="0" w:space="0" w:color="auto"/>
          </w:divBdr>
        </w:div>
        <w:div w:id="1369451981">
          <w:marLeft w:val="0"/>
          <w:marRight w:val="0"/>
          <w:marTop w:val="0"/>
          <w:marBottom w:val="0"/>
          <w:divBdr>
            <w:top w:val="none" w:sz="0" w:space="0" w:color="auto"/>
            <w:left w:val="none" w:sz="0" w:space="0" w:color="auto"/>
            <w:bottom w:val="none" w:sz="0" w:space="0" w:color="auto"/>
            <w:right w:val="none" w:sz="0" w:space="0" w:color="auto"/>
          </w:divBdr>
        </w:div>
        <w:div w:id="174999041">
          <w:marLeft w:val="0"/>
          <w:marRight w:val="0"/>
          <w:marTop w:val="0"/>
          <w:marBottom w:val="0"/>
          <w:divBdr>
            <w:top w:val="none" w:sz="0" w:space="0" w:color="auto"/>
            <w:left w:val="none" w:sz="0" w:space="0" w:color="auto"/>
            <w:bottom w:val="none" w:sz="0" w:space="0" w:color="auto"/>
            <w:right w:val="none" w:sz="0" w:space="0" w:color="auto"/>
          </w:divBdr>
        </w:div>
        <w:div w:id="593906247">
          <w:marLeft w:val="0"/>
          <w:marRight w:val="0"/>
          <w:marTop w:val="0"/>
          <w:marBottom w:val="0"/>
          <w:divBdr>
            <w:top w:val="none" w:sz="0" w:space="0" w:color="auto"/>
            <w:left w:val="none" w:sz="0" w:space="0" w:color="auto"/>
            <w:bottom w:val="none" w:sz="0" w:space="0" w:color="auto"/>
            <w:right w:val="none" w:sz="0" w:space="0" w:color="auto"/>
          </w:divBdr>
        </w:div>
        <w:div w:id="773206464">
          <w:marLeft w:val="0"/>
          <w:marRight w:val="0"/>
          <w:marTop w:val="0"/>
          <w:marBottom w:val="0"/>
          <w:divBdr>
            <w:top w:val="none" w:sz="0" w:space="0" w:color="auto"/>
            <w:left w:val="none" w:sz="0" w:space="0" w:color="auto"/>
            <w:bottom w:val="none" w:sz="0" w:space="0" w:color="auto"/>
            <w:right w:val="none" w:sz="0" w:space="0" w:color="auto"/>
          </w:divBdr>
        </w:div>
      </w:divsChild>
    </w:div>
    <w:div w:id="1143889744">
      <w:bodyDiv w:val="1"/>
      <w:marLeft w:val="0"/>
      <w:marRight w:val="0"/>
      <w:marTop w:val="0"/>
      <w:marBottom w:val="0"/>
      <w:divBdr>
        <w:top w:val="none" w:sz="0" w:space="0" w:color="auto"/>
        <w:left w:val="none" w:sz="0" w:space="0" w:color="auto"/>
        <w:bottom w:val="none" w:sz="0" w:space="0" w:color="auto"/>
        <w:right w:val="none" w:sz="0" w:space="0" w:color="auto"/>
      </w:divBdr>
      <w:divsChild>
        <w:div w:id="584461151">
          <w:marLeft w:val="0"/>
          <w:marRight w:val="0"/>
          <w:marTop w:val="0"/>
          <w:marBottom w:val="0"/>
          <w:divBdr>
            <w:top w:val="none" w:sz="0" w:space="0" w:color="auto"/>
            <w:left w:val="none" w:sz="0" w:space="0" w:color="auto"/>
            <w:bottom w:val="none" w:sz="0" w:space="0" w:color="auto"/>
            <w:right w:val="none" w:sz="0" w:space="0" w:color="auto"/>
          </w:divBdr>
          <w:divsChild>
            <w:div w:id="1704087764">
              <w:marLeft w:val="0"/>
              <w:marRight w:val="0"/>
              <w:marTop w:val="0"/>
              <w:marBottom w:val="0"/>
              <w:divBdr>
                <w:top w:val="none" w:sz="0" w:space="0" w:color="auto"/>
                <w:left w:val="none" w:sz="0" w:space="0" w:color="auto"/>
                <w:bottom w:val="none" w:sz="0" w:space="0" w:color="auto"/>
                <w:right w:val="none" w:sz="0" w:space="0" w:color="auto"/>
              </w:divBdr>
              <w:divsChild>
                <w:div w:id="1879514700">
                  <w:marLeft w:val="0"/>
                  <w:marRight w:val="0"/>
                  <w:marTop w:val="0"/>
                  <w:marBottom w:val="0"/>
                  <w:divBdr>
                    <w:top w:val="none" w:sz="0" w:space="0" w:color="auto"/>
                    <w:left w:val="none" w:sz="0" w:space="0" w:color="auto"/>
                    <w:bottom w:val="none" w:sz="0" w:space="0" w:color="auto"/>
                    <w:right w:val="none" w:sz="0" w:space="0" w:color="auto"/>
                  </w:divBdr>
                </w:div>
              </w:divsChild>
            </w:div>
            <w:div w:id="1782337373">
              <w:marLeft w:val="0"/>
              <w:marRight w:val="0"/>
              <w:marTop w:val="0"/>
              <w:marBottom w:val="0"/>
              <w:divBdr>
                <w:top w:val="none" w:sz="0" w:space="0" w:color="auto"/>
                <w:left w:val="none" w:sz="0" w:space="0" w:color="auto"/>
                <w:bottom w:val="none" w:sz="0" w:space="0" w:color="auto"/>
                <w:right w:val="none" w:sz="0" w:space="0" w:color="auto"/>
              </w:divBdr>
            </w:div>
            <w:div w:id="980231078">
              <w:marLeft w:val="0"/>
              <w:marRight w:val="0"/>
              <w:marTop w:val="0"/>
              <w:marBottom w:val="0"/>
              <w:divBdr>
                <w:top w:val="none" w:sz="0" w:space="0" w:color="auto"/>
                <w:left w:val="none" w:sz="0" w:space="0" w:color="auto"/>
                <w:bottom w:val="none" w:sz="0" w:space="0" w:color="auto"/>
                <w:right w:val="none" w:sz="0" w:space="0" w:color="auto"/>
              </w:divBdr>
            </w:div>
            <w:div w:id="472911026">
              <w:marLeft w:val="0"/>
              <w:marRight w:val="0"/>
              <w:marTop w:val="0"/>
              <w:marBottom w:val="0"/>
              <w:divBdr>
                <w:top w:val="none" w:sz="0" w:space="0" w:color="auto"/>
                <w:left w:val="none" w:sz="0" w:space="0" w:color="auto"/>
                <w:bottom w:val="none" w:sz="0" w:space="0" w:color="auto"/>
                <w:right w:val="none" w:sz="0" w:space="0" w:color="auto"/>
              </w:divBdr>
            </w:div>
          </w:divsChild>
        </w:div>
        <w:div w:id="45106970">
          <w:marLeft w:val="0"/>
          <w:marRight w:val="0"/>
          <w:marTop w:val="0"/>
          <w:marBottom w:val="0"/>
          <w:divBdr>
            <w:top w:val="none" w:sz="0" w:space="0" w:color="auto"/>
            <w:left w:val="none" w:sz="0" w:space="0" w:color="auto"/>
            <w:bottom w:val="none" w:sz="0" w:space="0" w:color="auto"/>
            <w:right w:val="none" w:sz="0" w:space="0" w:color="auto"/>
          </w:divBdr>
        </w:div>
        <w:div w:id="1304197080">
          <w:marLeft w:val="0"/>
          <w:marRight w:val="0"/>
          <w:marTop w:val="0"/>
          <w:marBottom w:val="0"/>
          <w:divBdr>
            <w:top w:val="none" w:sz="0" w:space="0" w:color="auto"/>
            <w:left w:val="none" w:sz="0" w:space="0" w:color="auto"/>
            <w:bottom w:val="none" w:sz="0" w:space="0" w:color="auto"/>
            <w:right w:val="none" w:sz="0" w:space="0" w:color="auto"/>
          </w:divBdr>
        </w:div>
        <w:div w:id="1338383697">
          <w:marLeft w:val="0"/>
          <w:marRight w:val="0"/>
          <w:marTop w:val="0"/>
          <w:marBottom w:val="0"/>
          <w:divBdr>
            <w:top w:val="none" w:sz="0" w:space="0" w:color="auto"/>
            <w:left w:val="none" w:sz="0" w:space="0" w:color="auto"/>
            <w:bottom w:val="none" w:sz="0" w:space="0" w:color="auto"/>
            <w:right w:val="none" w:sz="0" w:space="0" w:color="auto"/>
          </w:divBdr>
        </w:div>
        <w:div w:id="2077125143">
          <w:marLeft w:val="0"/>
          <w:marRight w:val="0"/>
          <w:marTop w:val="0"/>
          <w:marBottom w:val="0"/>
          <w:divBdr>
            <w:top w:val="none" w:sz="0" w:space="0" w:color="auto"/>
            <w:left w:val="none" w:sz="0" w:space="0" w:color="auto"/>
            <w:bottom w:val="none" w:sz="0" w:space="0" w:color="auto"/>
            <w:right w:val="none" w:sz="0" w:space="0" w:color="auto"/>
          </w:divBdr>
          <w:divsChild>
            <w:div w:id="1281961513">
              <w:marLeft w:val="0"/>
              <w:marRight w:val="0"/>
              <w:marTop w:val="0"/>
              <w:marBottom w:val="0"/>
              <w:divBdr>
                <w:top w:val="none" w:sz="0" w:space="0" w:color="auto"/>
                <w:left w:val="none" w:sz="0" w:space="0" w:color="auto"/>
                <w:bottom w:val="none" w:sz="0" w:space="0" w:color="auto"/>
                <w:right w:val="none" w:sz="0" w:space="0" w:color="auto"/>
              </w:divBdr>
            </w:div>
          </w:divsChild>
        </w:div>
        <w:div w:id="619721452">
          <w:marLeft w:val="0"/>
          <w:marRight w:val="0"/>
          <w:marTop w:val="0"/>
          <w:marBottom w:val="0"/>
          <w:divBdr>
            <w:top w:val="none" w:sz="0" w:space="0" w:color="auto"/>
            <w:left w:val="none" w:sz="0" w:space="0" w:color="auto"/>
            <w:bottom w:val="none" w:sz="0" w:space="0" w:color="auto"/>
            <w:right w:val="none" w:sz="0" w:space="0" w:color="auto"/>
          </w:divBdr>
        </w:div>
        <w:div w:id="490948725">
          <w:marLeft w:val="0"/>
          <w:marRight w:val="0"/>
          <w:marTop w:val="0"/>
          <w:marBottom w:val="0"/>
          <w:divBdr>
            <w:top w:val="none" w:sz="0" w:space="0" w:color="auto"/>
            <w:left w:val="none" w:sz="0" w:space="0" w:color="auto"/>
            <w:bottom w:val="none" w:sz="0" w:space="0" w:color="auto"/>
            <w:right w:val="none" w:sz="0" w:space="0" w:color="auto"/>
          </w:divBdr>
        </w:div>
        <w:div w:id="1426807644">
          <w:marLeft w:val="0"/>
          <w:marRight w:val="0"/>
          <w:marTop w:val="0"/>
          <w:marBottom w:val="0"/>
          <w:divBdr>
            <w:top w:val="none" w:sz="0" w:space="0" w:color="auto"/>
            <w:left w:val="none" w:sz="0" w:space="0" w:color="auto"/>
            <w:bottom w:val="none" w:sz="0" w:space="0" w:color="auto"/>
            <w:right w:val="none" w:sz="0" w:space="0" w:color="auto"/>
          </w:divBdr>
        </w:div>
        <w:div w:id="170606217">
          <w:marLeft w:val="0"/>
          <w:marRight w:val="0"/>
          <w:marTop w:val="0"/>
          <w:marBottom w:val="0"/>
          <w:divBdr>
            <w:top w:val="none" w:sz="0" w:space="0" w:color="auto"/>
            <w:left w:val="none" w:sz="0" w:space="0" w:color="auto"/>
            <w:bottom w:val="none" w:sz="0" w:space="0" w:color="auto"/>
            <w:right w:val="none" w:sz="0" w:space="0" w:color="auto"/>
          </w:divBdr>
        </w:div>
        <w:div w:id="437987212">
          <w:marLeft w:val="0"/>
          <w:marRight w:val="0"/>
          <w:marTop w:val="0"/>
          <w:marBottom w:val="0"/>
          <w:divBdr>
            <w:top w:val="none" w:sz="0" w:space="0" w:color="auto"/>
            <w:left w:val="none" w:sz="0" w:space="0" w:color="auto"/>
            <w:bottom w:val="none" w:sz="0" w:space="0" w:color="auto"/>
            <w:right w:val="none" w:sz="0" w:space="0" w:color="auto"/>
          </w:divBdr>
        </w:div>
        <w:div w:id="1266814856">
          <w:marLeft w:val="0"/>
          <w:marRight w:val="0"/>
          <w:marTop w:val="0"/>
          <w:marBottom w:val="0"/>
          <w:divBdr>
            <w:top w:val="none" w:sz="0" w:space="0" w:color="auto"/>
            <w:left w:val="none" w:sz="0" w:space="0" w:color="auto"/>
            <w:bottom w:val="none" w:sz="0" w:space="0" w:color="auto"/>
            <w:right w:val="none" w:sz="0" w:space="0" w:color="auto"/>
          </w:divBdr>
        </w:div>
        <w:div w:id="1623225801">
          <w:marLeft w:val="0"/>
          <w:marRight w:val="0"/>
          <w:marTop w:val="0"/>
          <w:marBottom w:val="0"/>
          <w:divBdr>
            <w:top w:val="none" w:sz="0" w:space="0" w:color="auto"/>
            <w:left w:val="none" w:sz="0" w:space="0" w:color="auto"/>
            <w:bottom w:val="none" w:sz="0" w:space="0" w:color="auto"/>
            <w:right w:val="none" w:sz="0" w:space="0" w:color="auto"/>
          </w:divBdr>
        </w:div>
        <w:div w:id="1378042480">
          <w:marLeft w:val="0"/>
          <w:marRight w:val="0"/>
          <w:marTop w:val="0"/>
          <w:marBottom w:val="0"/>
          <w:divBdr>
            <w:top w:val="none" w:sz="0" w:space="0" w:color="auto"/>
            <w:left w:val="none" w:sz="0" w:space="0" w:color="auto"/>
            <w:bottom w:val="none" w:sz="0" w:space="0" w:color="auto"/>
            <w:right w:val="none" w:sz="0" w:space="0" w:color="auto"/>
          </w:divBdr>
        </w:div>
        <w:div w:id="11763523">
          <w:marLeft w:val="0"/>
          <w:marRight w:val="0"/>
          <w:marTop w:val="0"/>
          <w:marBottom w:val="0"/>
          <w:divBdr>
            <w:top w:val="none" w:sz="0" w:space="0" w:color="auto"/>
            <w:left w:val="none" w:sz="0" w:space="0" w:color="auto"/>
            <w:bottom w:val="none" w:sz="0" w:space="0" w:color="auto"/>
            <w:right w:val="none" w:sz="0" w:space="0" w:color="auto"/>
          </w:divBdr>
          <w:divsChild>
            <w:div w:id="1560287493">
              <w:marLeft w:val="0"/>
              <w:marRight w:val="0"/>
              <w:marTop w:val="0"/>
              <w:marBottom w:val="0"/>
              <w:divBdr>
                <w:top w:val="none" w:sz="0" w:space="0" w:color="auto"/>
                <w:left w:val="none" w:sz="0" w:space="0" w:color="auto"/>
                <w:bottom w:val="none" w:sz="0" w:space="0" w:color="auto"/>
                <w:right w:val="none" w:sz="0" w:space="0" w:color="auto"/>
              </w:divBdr>
            </w:div>
          </w:divsChild>
        </w:div>
        <w:div w:id="1389064712">
          <w:marLeft w:val="0"/>
          <w:marRight w:val="0"/>
          <w:marTop w:val="0"/>
          <w:marBottom w:val="0"/>
          <w:divBdr>
            <w:top w:val="none" w:sz="0" w:space="0" w:color="auto"/>
            <w:left w:val="none" w:sz="0" w:space="0" w:color="auto"/>
            <w:bottom w:val="none" w:sz="0" w:space="0" w:color="auto"/>
            <w:right w:val="none" w:sz="0" w:space="0" w:color="auto"/>
          </w:divBdr>
        </w:div>
        <w:div w:id="1155951985">
          <w:marLeft w:val="0"/>
          <w:marRight w:val="0"/>
          <w:marTop w:val="0"/>
          <w:marBottom w:val="0"/>
          <w:divBdr>
            <w:top w:val="none" w:sz="0" w:space="0" w:color="auto"/>
            <w:left w:val="none" w:sz="0" w:space="0" w:color="auto"/>
            <w:bottom w:val="none" w:sz="0" w:space="0" w:color="auto"/>
            <w:right w:val="none" w:sz="0" w:space="0" w:color="auto"/>
          </w:divBdr>
        </w:div>
        <w:div w:id="600534328">
          <w:marLeft w:val="0"/>
          <w:marRight w:val="0"/>
          <w:marTop w:val="0"/>
          <w:marBottom w:val="0"/>
          <w:divBdr>
            <w:top w:val="none" w:sz="0" w:space="0" w:color="auto"/>
            <w:left w:val="none" w:sz="0" w:space="0" w:color="auto"/>
            <w:bottom w:val="none" w:sz="0" w:space="0" w:color="auto"/>
            <w:right w:val="none" w:sz="0" w:space="0" w:color="auto"/>
          </w:divBdr>
        </w:div>
        <w:div w:id="475997235">
          <w:marLeft w:val="0"/>
          <w:marRight w:val="0"/>
          <w:marTop w:val="0"/>
          <w:marBottom w:val="0"/>
          <w:divBdr>
            <w:top w:val="none" w:sz="0" w:space="0" w:color="auto"/>
            <w:left w:val="none" w:sz="0" w:space="0" w:color="auto"/>
            <w:bottom w:val="none" w:sz="0" w:space="0" w:color="auto"/>
            <w:right w:val="none" w:sz="0" w:space="0" w:color="auto"/>
          </w:divBdr>
        </w:div>
        <w:div w:id="1213539206">
          <w:marLeft w:val="0"/>
          <w:marRight w:val="0"/>
          <w:marTop w:val="0"/>
          <w:marBottom w:val="0"/>
          <w:divBdr>
            <w:top w:val="none" w:sz="0" w:space="0" w:color="auto"/>
            <w:left w:val="none" w:sz="0" w:space="0" w:color="auto"/>
            <w:bottom w:val="none" w:sz="0" w:space="0" w:color="auto"/>
            <w:right w:val="none" w:sz="0" w:space="0" w:color="auto"/>
          </w:divBdr>
        </w:div>
        <w:div w:id="1901744010">
          <w:marLeft w:val="0"/>
          <w:marRight w:val="0"/>
          <w:marTop w:val="0"/>
          <w:marBottom w:val="0"/>
          <w:divBdr>
            <w:top w:val="none" w:sz="0" w:space="0" w:color="auto"/>
            <w:left w:val="none" w:sz="0" w:space="0" w:color="auto"/>
            <w:bottom w:val="none" w:sz="0" w:space="0" w:color="auto"/>
            <w:right w:val="none" w:sz="0" w:space="0" w:color="auto"/>
          </w:divBdr>
        </w:div>
        <w:div w:id="310059122">
          <w:marLeft w:val="0"/>
          <w:marRight w:val="0"/>
          <w:marTop w:val="0"/>
          <w:marBottom w:val="0"/>
          <w:divBdr>
            <w:top w:val="none" w:sz="0" w:space="0" w:color="auto"/>
            <w:left w:val="none" w:sz="0" w:space="0" w:color="auto"/>
            <w:bottom w:val="none" w:sz="0" w:space="0" w:color="auto"/>
            <w:right w:val="none" w:sz="0" w:space="0" w:color="auto"/>
          </w:divBdr>
        </w:div>
        <w:div w:id="1066610686">
          <w:marLeft w:val="0"/>
          <w:marRight w:val="0"/>
          <w:marTop w:val="0"/>
          <w:marBottom w:val="0"/>
          <w:divBdr>
            <w:top w:val="none" w:sz="0" w:space="0" w:color="auto"/>
            <w:left w:val="none" w:sz="0" w:space="0" w:color="auto"/>
            <w:bottom w:val="none" w:sz="0" w:space="0" w:color="auto"/>
            <w:right w:val="none" w:sz="0" w:space="0" w:color="auto"/>
          </w:divBdr>
        </w:div>
      </w:divsChild>
    </w:div>
    <w:div w:id="1155301348">
      <w:bodyDiv w:val="1"/>
      <w:marLeft w:val="0"/>
      <w:marRight w:val="0"/>
      <w:marTop w:val="0"/>
      <w:marBottom w:val="0"/>
      <w:divBdr>
        <w:top w:val="none" w:sz="0" w:space="0" w:color="auto"/>
        <w:left w:val="none" w:sz="0" w:space="0" w:color="auto"/>
        <w:bottom w:val="none" w:sz="0" w:space="0" w:color="auto"/>
        <w:right w:val="none" w:sz="0" w:space="0" w:color="auto"/>
      </w:divBdr>
      <w:divsChild>
        <w:div w:id="1480148300">
          <w:marLeft w:val="0"/>
          <w:marRight w:val="0"/>
          <w:marTop w:val="0"/>
          <w:marBottom w:val="0"/>
          <w:divBdr>
            <w:top w:val="none" w:sz="0" w:space="0" w:color="auto"/>
            <w:left w:val="none" w:sz="0" w:space="0" w:color="auto"/>
            <w:bottom w:val="none" w:sz="0" w:space="0" w:color="auto"/>
            <w:right w:val="none" w:sz="0" w:space="0" w:color="auto"/>
          </w:divBdr>
        </w:div>
        <w:div w:id="141511147">
          <w:marLeft w:val="0"/>
          <w:marRight w:val="0"/>
          <w:marTop w:val="0"/>
          <w:marBottom w:val="0"/>
          <w:divBdr>
            <w:top w:val="none" w:sz="0" w:space="0" w:color="auto"/>
            <w:left w:val="none" w:sz="0" w:space="0" w:color="auto"/>
            <w:bottom w:val="none" w:sz="0" w:space="0" w:color="auto"/>
            <w:right w:val="none" w:sz="0" w:space="0" w:color="auto"/>
          </w:divBdr>
        </w:div>
        <w:div w:id="2134202671">
          <w:marLeft w:val="0"/>
          <w:marRight w:val="0"/>
          <w:marTop w:val="0"/>
          <w:marBottom w:val="0"/>
          <w:divBdr>
            <w:top w:val="none" w:sz="0" w:space="0" w:color="auto"/>
            <w:left w:val="none" w:sz="0" w:space="0" w:color="auto"/>
            <w:bottom w:val="none" w:sz="0" w:space="0" w:color="auto"/>
            <w:right w:val="none" w:sz="0" w:space="0" w:color="auto"/>
          </w:divBdr>
        </w:div>
        <w:div w:id="805973561">
          <w:marLeft w:val="0"/>
          <w:marRight w:val="0"/>
          <w:marTop w:val="0"/>
          <w:marBottom w:val="0"/>
          <w:divBdr>
            <w:top w:val="none" w:sz="0" w:space="0" w:color="auto"/>
            <w:left w:val="none" w:sz="0" w:space="0" w:color="auto"/>
            <w:bottom w:val="none" w:sz="0" w:space="0" w:color="auto"/>
            <w:right w:val="none" w:sz="0" w:space="0" w:color="auto"/>
          </w:divBdr>
        </w:div>
        <w:div w:id="21564922">
          <w:marLeft w:val="0"/>
          <w:marRight w:val="0"/>
          <w:marTop w:val="0"/>
          <w:marBottom w:val="0"/>
          <w:divBdr>
            <w:top w:val="none" w:sz="0" w:space="0" w:color="auto"/>
            <w:left w:val="none" w:sz="0" w:space="0" w:color="auto"/>
            <w:bottom w:val="none" w:sz="0" w:space="0" w:color="auto"/>
            <w:right w:val="none" w:sz="0" w:space="0" w:color="auto"/>
          </w:divBdr>
        </w:div>
        <w:div w:id="712193296">
          <w:marLeft w:val="0"/>
          <w:marRight w:val="0"/>
          <w:marTop w:val="0"/>
          <w:marBottom w:val="0"/>
          <w:divBdr>
            <w:top w:val="none" w:sz="0" w:space="0" w:color="auto"/>
            <w:left w:val="none" w:sz="0" w:space="0" w:color="auto"/>
            <w:bottom w:val="none" w:sz="0" w:space="0" w:color="auto"/>
            <w:right w:val="none" w:sz="0" w:space="0" w:color="auto"/>
          </w:divBdr>
        </w:div>
      </w:divsChild>
    </w:div>
    <w:div w:id="1193686414">
      <w:bodyDiv w:val="1"/>
      <w:marLeft w:val="0"/>
      <w:marRight w:val="0"/>
      <w:marTop w:val="0"/>
      <w:marBottom w:val="0"/>
      <w:divBdr>
        <w:top w:val="none" w:sz="0" w:space="0" w:color="auto"/>
        <w:left w:val="none" w:sz="0" w:space="0" w:color="auto"/>
        <w:bottom w:val="none" w:sz="0" w:space="0" w:color="auto"/>
        <w:right w:val="none" w:sz="0" w:space="0" w:color="auto"/>
      </w:divBdr>
    </w:div>
    <w:div w:id="1478953379">
      <w:bodyDiv w:val="1"/>
      <w:marLeft w:val="0"/>
      <w:marRight w:val="0"/>
      <w:marTop w:val="0"/>
      <w:marBottom w:val="0"/>
      <w:divBdr>
        <w:top w:val="none" w:sz="0" w:space="0" w:color="auto"/>
        <w:left w:val="none" w:sz="0" w:space="0" w:color="auto"/>
        <w:bottom w:val="none" w:sz="0" w:space="0" w:color="auto"/>
        <w:right w:val="none" w:sz="0" w:space="0" w:color="auto"/>
      </w:divBdr>
    </w:div>
    <w:div w:id="1504852055">
      <w:bodyDiv w:val="1"/>
      <w:marLeft w:val="0"/>
      <w:marRight w:val="0"/>
      <w:marTop w:val="0"/>
      <w:marBottom w:val="0"/>
      <w:divBdr>
        <w:top w:val="none" w:sz="0" w:space="0" w:color="auto"/>
        <w:left w:val="none" w:sz="0" w:space="0" w:color="auto"/>
        <w:bottom w:val="none" w:sz="0" w:space="0" w:color="auto"/>
        <w:right w:val="none" w:sz="0" w:space="0" w:color="auto"/>
      </w:divBdr>
      <w:divsChild>
        <w:div w:id="836575261">
          <w:blockQuote w:val="1"/>
          <w:marLeft w:val="0"/>
          <w:marRight w:val="0"/>
          <w:marTop w:val="0"/>
          <w:marBottom w:val="300"/>
          <w:divBdr>
            <w:top w:val="none" w:sz="0" w:space="0" w:color="auto"/>
            <w:left w:val="none" w:sz="0" w:space="0" w:color="auto"/>
            <w:bottom w:val="none" w:sz="0" w:space="0" w:color="auto"/>
            <w:right w:val="none" w:sz="0" w:space="0" w:color="auto"/>
          </w:divBdr>
        </w:div>
        <w:div w:id="382095007">
          <w:blockQuote w:val="1"/>
          <w:marLeft w:val="0"/>
          <w:marRight w:val="0"/>
          <w:marTop w:val="0"/>
          <w:marBottom w:val="300"/>
          <w:divBdr>
            <w:top w:val="none" w:sz="0" w:space="0" w:color="auto"/>
            <w:left w:val="none" w:sz="0" w:space="0" w:color="auto"/>
            <w:bottom w:val="none" w:sz="0" w:space="0" w:color="auto"/>
            <w:right w:val="none" w:sz="0" w:space="0" w:color="auto"/>
          </w:divBdr>
        </w:div>
        <w:div w:id="1487090597">
          <w:blockQuote w:val="1"/>
          <w:marLeft w:val="0"/>
          <w:marRight w:val="0"/>
          <w:marTop w:val="0"/>
          <w:marBottom w:val="300"/>
          <w:divBdr>
            <w:top w:val="none" w:sz="0" w:space="0" w:color="auto"/>
            <w:left w:val="none" w:sz="0" w:space="0" w:color="auto"/>
            <w:bottom w:val="none" w:sz="0" w:space="0" w:color="auto"/>
            <w:right w:val="none" w:sz="0" w:space="0" w:color="auto"/>
          </w:divBdr>
        </w:div>
        <w:div w:id="1784686883">
          <w:blockQuote w:val="1"/>
          <w:marLeft w:val="0"/>
          <w:marRight w:val="0"/>
          <w:marTop w:val="0"/>
          <w:marBottom w:val="300"/>
          <w:divBdr>
            <w:top w:val="none" w:sz="0" w:space="0" w:color="auto"/>
            <w:left w:val="none" w:sz="0" w:space="0" w:color="auto"/>
            <w:bottom w:val="none" w:sz="0" w:space="0" w:color="auto"/>
            <w:right w:val="none" w:sz="0" w:space="0" w:color="auto"/>
          </w:divBdr>
        </w:div>
        <w:div w:id="984748083">
          <w:blockQuote w:val="1"/>
          <w:marLeft w:val="0"/>
          <w:marRight w:val="0"/>
          <w:marTop w:val="0"/>
          <w:marBottom w:val="300"/>
          <w:divBdr>
            <w:top w:val="none" w:sz="0" w:space="0" w:color="auto"/>
            <w:left w:val="none" w:sz="0" w:space="0" w:color="auto"/>
            <w:bottom w:val="none" w:sz="0" w:space="0" w:color="auto"/>
            <w:right w:val="none" w:sz="0" w:space="0" w:color="auto"/>
          </w:divBdr>
        </w:div>
        <w:div w:id="35279839">
          <w:blockQuote w:val="1"/>
          <w:marLeft w:val="0"/>
          <w:marRight w:val="0"/>
          <w:marTop w:val="0"/>
          <w:marBottom w:val="300"/>
          <w:divBdr>
            <w:top w:val="none" w:sz="0" w:space="0" w:color="auto"/>
            <w:left w:val="none" w:sz="0" w:space="0" w:color="auto"/>
            <w:bottom w:val="none" w:sz="0" w:space="0" w:color="auto"/>
            <w:right w:val="none" w:sz="0" w:space="0" w:color="auto"/>
          </w:divBdr>
        </w:div>
        <w:div w:id="69489115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767461075">
      <w:bodyDiv w:val="1"/>
      <w:marLeft w:val="0"/>
      <w:marRight w:val="0"/>
      <w:marTop w:val="0"/>
      <w:marBottom w:val="0"/>
      <w:divBdr>
        <w:top w:val="none" w:sz="0" w:space="0" w:color="auto"/>
        <w:left w:val="none" w:sz="0" w:space="0" w:color="auto"/>
        <w:bottom w:val="none" w:sz="0" w:space="0" w:color="auto"/>
        <w:right w:val="none" w:sz="0" w:space="0" w:color="auto"/>
      </w:divBdr>
      <w:divsChild>
        <w:div w:id="706102825">
          <w:blockQuote w:val="1"/>
          <w:marLeft w:val="0"/>
          <w:marRight w:val="0"/>
          <w:marTop w:val="0"/>
          <w:marBottom w:val="300"/>
          <w:divBdr>
            <w:top w:val="none" w:sz="0" w:space="0" w:color="auto"/>
            <w:left w:val="none" w:sz="0" w:space="0" w:color="auto"/>
            <w:bottom w:val="none" w:sz="0" w:space="0" w:color="auto"/>
            <w:right w:val="none" w:sz="0" w:space="0" w:color="auto"/>
          </w:divBdr>
        </w:div>
        <w:div w:id="57082098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775401102">
      <w:bodyDiv w:val="1"/>
      <w:marLeft w:val="0"/>
      <w:marRight w:val="0"/>
      <w:marTop w:val="0"/>
      <w:marBottom w:val="0"/>
      <w:divBdr>
        <w:top w:val="none" w:sz="0" w:space="0" w:color="auto"/>
        <w:left w:val="none" w:sz="0" w:space="0" w:color="auto"/>
        <w:bottom w:val="none" w:sz="0" w:space="0" w:color="auto"/>
        <w:right w:val="none" w:sz="0" w:space="0" w:color="auto"/>
      </w:divBdr>
      <w:divsChild>
        <w:div w:id="814643">
          <w:marLeft w:val="0"/>
          <w:marRight w:val="0"/>
          <w:marTop w:val="0"/>
          <w:marBottom w:val="0"/>
          <w:divBdr>
            <w:top w:val="none" w:sz="0" w:space="0" w:color="auto"/>
            <w:left w:val="none" w:sz="0" w:space="0" w:color="auto"/>
            <w:bottom w:val="none" w:sz="0" w:space="0" w:color="auto"/>
            <w:right w:val="none" w:sz="0" w:space="0" w:color="auto"/>
          </w:divBdr>
          <w:divsChild>
            <w:div w:id="913078786">
              <w:marLeft w:val="0"/>
              <w:marRight w:val="0"/>
              <w:marTop w:val="0"/>
              <w:marBottom w:val="0"/>
              <w:divBdr>
                <w:top w:val="none" w:sz="0" w:space="0" w:color="auto"/>
                <w:left w:val="none" w:sz="0" w:space="0" w:color="auto"/>
                <w:bottom w:val="none" w:sz="0" w:space="0" w:color="auto"/>
                <w:right w:val="none" w:sz="0" w:space="0" w:color="auto"/>
              </w:divBdr>
              <w:divsChild>
                <w:div w:id="1058166735">
                  <w:marLeft w:val="0"/>
                  <w:marRight w:val="0"/>
                  <w:marTop w:val="0"/>
                  <w:marBottom w:val="0"/>
                  <w:divBdr>
                    <w:top w:val="none" w:sz="0" w:space="0" w:color="auto"/>
                    <w:left w:val="none" w:sz="0" w:space="0" w:color="auto"/>
                    <w:bottom w:val="none" w:sz="0" w:space="0" w:color="auto"/>
                    <w:right w:val="none" w:sz="0" w:space="0" w:color="auto"/>
                  </w:divBdr>
                </w:div>
              </w:divsChild>
            </w:div>
            <w:div w:id="1545680505">
              <w:marLeft w:val="0"/>
              <w:marRight w:val="0"/>
              <w:marTop w:val="0"/>
              <w:marBottom w:val="0"/>
              <w:divBdr>
                <w:top w:val="none" w:sz="0" w:space="0" w:color="auto"/>
                <w:left w:val="none" w:sz="0" w:space="0" w:color="auto"/>
                <w:bottom w:val="none" w:sz="0" w:space="0" w:color="auto"/>
                <w:right w:val="none" w:sz="0" w:space="0" w:color="auto"/>
              </w:divBdr>
            </w:div>
            <w:div w:id="1492329167">
              <w:marLeft w:val="0"/>
              <w:marRight w:val="0"/>
              <w:marTop w:val="0"/>
              <w:marBottom w:val="0"/>
              <w:divBdr>
                <w:top w:val="none" w:sz="0" w:space="0" w:color="auto"/>
                <w:left w:val="none" w:sz="0" w:space="0" w:color="auto"/>
                <w:bottom w:val="none" w:sz="0" w:space="0" w:color="auto"/>
                <w:right w:val="none" w:sz="0" w:space="0" w:color="auto"/>
              </w:divBdr>
            </w:div>
          </w:divsChild>
        </w:div>
        <w:div w:id="1095396827">
          <w:marLeft w:val="0"/>
          <w:marRight w:val="0"/>
          <w:marTop w:val="0"/>
          <w:marBottom w:val="0"/>
          <w:divBdr>
            <w:top w:val="none" w:sz="0" w:space="0" w:color="auto"/>
            <w:left w:val="none" w:sz="0" w:space="0" w:color="auto"/>
            <w:bottom w:val="none" w:sz="0" w:space="0" w:color="auto"/>
            <w:right w:val="none" w:sz="0" w:space="0" w:color="auto"/>
          </w:divBdr>
        </w:div>
        <w:div w:id="8257845">
          <w:marLeft w:val="0"/>
          <w:marRight w:val="0"/>
          <w:marTop w:val="0"/>
          <w:marBottom w:val="0"/>
          <w:divBdr>
            <w:top w:val="none" w:sz="0" w:space="0" w:color="auto"/>
            <w:left w:val="none" w:sz="0" w:space="0" w:color="auto"/>
            <w:bottom w:val="none" w:sz="0" w:space="0" w:color="auto"/>
            <w:right w:val="none" w:sz="0" w:space="0" w:color="auto"/>
          </w:divBdr>
        </w:div>
        <w:div w:id="1344896283">
          <w:marLeft w:val="0"/>
          <w:marRight w:val="0"/>
          <w:marTop w:val="0"/>
          <w:marBottom w:val="0"/>
          <w:divBdr>
            <w:top w:val="none" w:sz="0" w:space="0" w:color="auto"/>
            <w:left w:val="none" w:sz="0" w:space="0" w:color="auto"/>
            <w:bottom w:val="none" w:sz="0" w:space="0" w:color="auto"/>
            <w:right w:val="none" w:sz="0" w:space="0" w:color="auto"/>
          </w:divBdr>
        </w:div>
        <w:div w:id="164908265">
          <w:marLeft w:val="0"/>
          <w:marRight w:val="0"/>
          <w:marTop w:val="0"/>
          <w:marBottom w:val="0"/>
          <w:divBdr>
            <w:top w:val="none" w:sz="0" w:space="0" w:color="auto"/>
            <w:left w:val="none" w:sz="0" w:space="0" w:color="auto"/>
            <w:bottom w:val="none" w:sz="0" w:space="0" w:color="auto"/>
            <w:right w:val="none" w:sz="0" w:space="0" w:color="auto"/>
          </w:divBdr>
          <w:divsChild>
            <w:div w:id="576787010">
              <w:marLeft w:val="0"/>
              <w:marRight w:val="0"/>
              <w:marTop w:val="0"/>
              <w:marBottom w:val="0"/>
              <w:divBdr>
                <w:top w:val="none" w:sz="0" w:space="0" w:color="auto"/>
                <w:left w:val="none" w:sz="0" w:space="0" w:color="auto"/>
                <w:bottom w:val="none" w:sz="0" w:space="0" w:color="auto"/>
                <w:right w:val="none" w:sz="0" w:space="0" w:color="auto"/>
              </w:divBdr>
            </w:div>
          </w:divsChild>
        </w:div>
        <w:div w:id="800928687">
          <w:marLeft w:val="0"/>
          <w:marRight w:val="0"/>
          <w:marTop w:val="0"/>
          <w:marBottom w:val="0"/>
          <w:divBdr>
            <w:top w:val="none" w:sz="0" w:space="0" w:color="auto"/>
            <w:left w:val="none" w:sz="0" w:space="0" w:color="auto"/>
            <w:bottom w:val="none" w:sz="0" w:space="0" w:color="auto"/>
            <w:right w:val="none" w:sz="0" w:space="0" w:color="auto"/>
          </w:divBdr>
        </w:div>
        <w:div w:id="1209879215">
          <w:marLeft w:val="0"/>
          <w:marRight w:val="0"/>
          <w:marTop w:val="0"/>
          <w:marBottom w:val="0"/>
          <w:divBdr>
            <w:top w:val="none" w:sz="0" w:space="0" w:color="auto"/>
            <w:left w:val="none" w:sz="0" w:space="0" w:color="auto"/>
            <w:bottom w:val="none" w:sz="0" w:space="0" w:color="auto"/>
            <w:right w:val="none" w:sz="0" w:space="0" w:color="auto"/>
          </w:divBdr>
        </w:div>
        <w:div w:id="733355527">
          <w:marLeft w:val="0"/>
          <w:marRight w:val="0"/>
          <w:marTop w:val="0"/>
          <w:marBottom w:val="0"/>
          <w:divBdr>
            <w:top w:val="none" w:sz="0" w:space="0" w:color="auto"/>
            <w:left w:val="none" w:sz="0" w:space="0" w:color="auto"/>
            <w:bottom w:val="none" w:sz="0" w:space="0" w:color="auto"/>
            <w:right w:val="none" w:sz="0" w:space="0" w:color="auto"/>
          </w:divBdr>
        </w:div>
        <w:div w:id="1941403038">
          <w:marLeft w:val="0"/>
          <w:marRight w:val="0"/>
          <w:marTop w:val="0"/>
          <w:marBottom w:val="0"/>
          <w:divBdr>
            <w:top w:val="none" w:sz="0" w:space="0" w:color="auto"/>
            <w:left w:val="none" w:sz="0" w:space="0" w:color="auto"/>
            <w:bottom w:val="none" w:sz="0" w:space="0" w:color="auto"/>
            <w:right w:val="none" w:sz="0" w:space="0" w:color="auto"/>
          </w:divBdr>
        </w:div>
        <w:div w:id="1199005068">
          <w:marLeft w:val="0"/>
          <w:marRight w:val="0"/>
          <w:marTop w:val="0"/>
          <w:marBottom w:val="0"/>
          <w:divBdr>
            <w:top w:val="none" w:sz="0" w:space="0" w:color="auto"/>
            <w:left w:val="none" w:sz="0" w:space="0" w:color="auto"/>
            <w:bottom w:val="none" w:sz="0" w:space="0" w:color="auto"/>
            <w:right w:val="none" w:sz="0" w:space="0" w:color="auto"/>
          </w:divBdr>
        </w:div>
        <w:div w:id="1513254274">
          <w:marLeft w:val="0"/>
          <w:marRight w:val="0"/>
          <w:marTop w:val="0"/>
          <w:marBottom w:val="0"/>
          <w:divBdr>
            <w:top w:val="none" w:sz="0" w:space="0" w:color="auto"/>
            <w:left w:val="none" w:sz="0" w:space="0" w:color="auto"/>
            <w:bottom w:val="none" w:sz="0" w:space="0" w:color="auto"/>
            <w:right w:val="none" w:sz="0" w:space="0" w:color="auto"/>
          </w:divBdr>
        </w:div>
        <w:div w:id="1096511409">
          <w:marLeft w:val="0"/>
          <w:marRight w:val="0"/>
          <w:marTop w:val="0"/>
          <w:marBottom w:val="0"/>
          <w:divBdr>
            <w:top w:val="none" w:sz="0" w:space="0" w:color="auto"/>
            <w:left w:val="none" w:sz="0" w:space="0" w:color="auto"/>
            <w:bottom w:val="none" w:sz="0" w:space="0" w:color="auto"/>
            <w:right w:val="none" w:sz="0" w:space="0" w:color="auto"/>
          </w:divBdr>
        </w:div>
        <w:div w:id="1951549195">
          <w:marLeft w:val="0"/>
          <w:marRight w:val="0"/>
          <w:marTop w:val="0"/>
          <w:marBottom w:val="0"/>
          <w:divBdr>
            <w:top w:val="none" w:sz="0" w:space="0" w:color="auto"/>
            <w:left w:val="none" w:sz="0" w:space="0" w:color="auto"/>
            <w:bottom w:val="none" w:sz="0" w:space="0" w:color="auto"/>
            <w:right w:val="none" w:sz="0" w:space="0" w:color="auto"/>
          </w:divBdr>
          <w:divsChild>
            <w:div w:id="226452564">
              <w:marLeft w:val="0"/>
              <w:marRight w:val="0"/>
              <w:marTop w:val="0"/>
              <w:marBottom w:val="0"/>
              <w:divBdr>
                <w:top w:val="none" w:sz="0" w:space="0" w:color="auto"/>
                <w:left w:val="none" w:sz="0" w:space="0" w:color="auto"/>
                <w:bottom w:val="none" w:sz="0" w:space="0" w:color="auto"/>
                <w:right w:val="none" w:sz="0" w:space="0" w:color="auto"/>
              </w:divBdr>
            </w:div>
          </w:divsChild>
        </w:div>
        <w:div w:id="162092004">
          <w:marLeft w:val="0"/>
          <w:marRight w:val="0"/>
          <w:marTop w:val="0"/>
          <w:marBottom w:val="0"/>
          <w:divBdr>
            <w:top w:val="none" w:sz="0" w:space="0" w:color="auto"/>
            <w:left w:val="none" w:sz="0" w:space="0" w:color="auto"/>
            <w:bottom w:val="none" w:sz="0" w:space="0" w:color="auto"/>
            <w:right w:val="none" w:sz="0" w:space="0" w:color="auto"/>
          </w:divBdr>
        </w:div>
        <w:div w:id="1456870020">
          <w:marLeft w:val="0"/>
          <w:marRight w:val="0"/>
          <w:marTop w:val="0"/>
          <w:marBottom w:val="0"/>
          <w:divBdr>
            <w:top w:val="none" w:sz="0" w:space="0" w:color="auto"/>
            <w:left w:val="none" w:sz="0" w:space="0" w:color="auto"/>
            <w:bottom w:val="none" w:sz="0" w:space="0" w:color="auto"/>
            <w:right w:val="none" w:sz="0" w:space="0" w:color="auto"/>
          </w:divBdr>
        </w:div>
        <w:div w:id="1106661203">
          <w:marLeft w:val="0"/>
          <w:marRight w:val="0"/>
          <w:marTop w:val="0"/>
          <w:marBottom w:val="0"/>
          <w:divBdr>
            <w:top w:val="none" w:sz="0" w:space="0" w:color="auto"/>
            <w:left w:val="none" w:sz="0" w:space="0" w:color="auto"/>
            <w:bottom w:val="none" w:sz="0" w:space="0" w:color="auto"/>
            <w:right w:val="none" w:sz="0" w:space="0" w:color="auto"/>
          </w:divBdr>
        </w:div>
        <w:div w:id="904148272">
          <w:marLeft w:val="0"/>
          <w:marRight w:val="0"/>
          <w:marTop w:val="0"/>
          <w:marBottom w:val="0"/>
          <w:divBdr>
            <w:top w:val="none" w:sz="0" w:space="0" w:color="auto"/>
            <w:left w:val="none" w:sz="0" w:space="0" w:color="auto"/>
            <w:bottom w:val="none" w:sz="0" w:space="0" w:color="auto"/>
            <w:right w:val="none" w:sz="0" w:space="0" w:color="auto"/>
          </w:divBdr>
        </w:div>
        <w:div w:id="192496107">
          <w:marLeft w:val="0"/>
          <w:marRight w:val="0"/>
          <w:marTop w:val="0"/>
          <w:marBottom w:val="0"/>
          <w:divBdr>
            <w:top w:val="none" w:sz="0" w:space="0" w:color="auto"/>
            <w:left w:val="none" w:sz="0" w:space="0" w:color="auto"/>
            <w:bottom w:val="none" w:sz="0" w:space="0" w:color="auto"/>
            <w:right w:val="none" w:sz="0" w:space="0" w:color="auto"/>
          </w:divBdr>
        </w:div>
        <w:div w:id="2004777163">
          <w:marLeft w:val="0"/>
          <w:marRight w:val="0"/>
          <w:marTop w:val="0"/>
          <w:marBottom w:val="0"/>
          <w:divBdr>
            <w:top w:val="none" w:sz="0" w:space="0" w:color="auto"/>
            <w:left w:val="none" w:sz="0" w:space="0" w:color="auto"/>
            <w:bottom w:val="none" w:sz="0" w:space="0" w:color="auto"/>
            <w:right w:val="none" w:sz="0" w:space="0" w:color="auto"/>
          </w:divBdr>
        </w:div>
        <w:div w:id="452556282">
          <w:marLeft w:val="0"/>
          <w:marRight w:val="0"/>
          <w:marTop w:val="0"/>
          <w:marBottom w:val="0"/>
          <w:divBdr>
            <w:top w:val="none" w:sz="0" w:space="0" w:color="auto"/>
            <w:left w:val="none" w:sz="0" w:space="0" w:color="auto"/>
            <w:bottom w:val="none" w:sz="0" w:space="0" w:color="auto"/>
            <w:right w:val="none" w:sz="0" w:space="0" w:color="auto"/>
          </w:divBdr>
        </w:div>
        <w:div w:id="1795364314">
          <w:marLeft w:val="0"/>
          <w:marRight w:val="0"/>
          <w:marTop w:val="0"/>
          <w:marBottom w:val="0"/>
          <w:divBdr>
            <w:top w:val="none" w:sz="0" w:space="0" w:color="auto"/>
            <w:left w:val="none" w:sz="0" w:space="0" w:color="auto"/>
            <w:bottom w:val="none" w:sz="0" w:space="0" w:color="auto"/>
            <w:right w:val="none" w:sz="0" w:space="0" w:color="auto"/>
          </w:divBdr>
        </w:div>
      </w:divsChild>
    </w:div>
    <w:div w:id="1862470705">
      <w:bodyDiv w:val="1"/>
      <w:marLeft w:val="0"/>
      <w:marRight w:val="0"/>
      <w:marTop w:val="0"/>
      <w:marBottom w:val="0"/>
      <w:divBdr>
        <w:top w:val="none" w:sz="0" w:space="0" w:color="auto"/>
        <w:left w:val="none" w:sz="0" w:space="0" w:color="auto"/>
        <w:bottom w:val="none" w:sz="0" w:space="0" w:color="auto"/>
        <w:right w:val="none" w:sz="0" w:space="0" w:color="auto"/>
      </w:divBdr>
      <w:divsChild>
        <w:div w:id="1882551751">
          <w:marLeft w:val="0"/>
          <w:marRight w:val="0"/>
          <w:marTop w:val="0"/>
          <w:marBottom w:val="0"/>
          <w:divBdr>
            <w:top w:val="none" w:sz="0" w:space="0" w:color="auto"/>
            <w:left w:val="none" w:sz="0" w:space="0" w:color="auto"/>
            <w:bottom w:val="none" w:sz="0" w:space="0" w:color="auto"/>
            <w:right w:val="none" w:sz="0" w:space="0" w:color="auto"/>
          </w:divBdr>
        </w:div>
        <w:div w:id="161966771">
          <w:marLeft w:val="0"/>
          <w:marRight w:val="0"/>
          <w:marTop w:val="0"/>
          <w:marBottom w:val="0"/>
          <w:divBdr>
            <w:top w:val="none" w:sz="0" w:space="0" w:color="auto"/>
            <w:left w:val="none" w:sz="0" w:space="0" w:color="auto"/>
            <w:bottom w:val="none" w:sz="0" w:space="0" w:color="auto"/>
            <w:right w:val="none" w:sz="0" w:space="0" w:color="auto"/>
          </w:divBdr>
        </w:div>
        <w:div w:id="1872719899">
          <w:marLeft w:val="0"/>
          <w:marRight w:val="0"/>
          <w:marTop w:val="0"/>
          <w:marBottom w:val="0"/>
          <w:divBdr>
            <w:top w:val="none" w:sz="0" w:space="0" w:color="auto"/>
            <w:left w:val="none" w:sz="0" w:space="0" w:color="auto"/>
            <w:bottom w:val="none" w:sz="0" w:space="0" w:color="auto"/>
            <w:right w:val="none" w:sz="0" w:space="0" w:color="auto"/>
          </w:divBdr>
        </w:div>
        <w:div w:id="775978219">
          <w:marLeft w:val="0"/>
          <w:marRight w:val="0"/>
          <w:marTop w:val="0"/>
          <w:marBottom w:val="0"/>
          <w:divBdr>
            <w:top w:val="none" w:sz="0" w:space="0" w:color="auto"/>
            <w:left w:val="none" w:sz="0" w:space="0" w:color="auto"/>
            <w:bottom w:val="none" w:sz="0" w:space="0" w:color="auto"/>
            <w:right w:val="none" w:sz="0" w:space="0" w:color="auto"/>
          </w:divBdr>
        </w:div>
        <w:div w:id="278072005">
          <w:marLeft w:val="0"/>
          <w:marRight w:val="0"/>
          <w:marTop w:val="0"/>
          <w:marBottom w:val="0"/>
          <w:divBdr>
            <w:top w:val="none" w:sz="0" w:space="0" w:color="auto"/>
            <w:left w:val="none" w:sz="0" w:space="0" w:color="auto"/>
            <w:bottom w:val="none" w:sz="0" w:space="0" w:color="auto"/>
            <w:right w:val="none" w:sz="0" w:space="0" w:color="auto"/>
          </w:divBdr>
        </w:div>
        <w:div w:id="1171721103">
          <w:marLeft w:val="0"/>
          <w:marRight w:val="0"/>
          <w:marTop w:val="0"/>
          <w:marBottom w:val="0"/>
          <w:divBdr>
            <w:top w:val="none" w:sz="0" w:space="0" w:color="auto"/>
            <w:left w:val="none" w:sz="0" w:space="0" w:color="auto"/>
            <w:bottom w:val="none" w:sz="0" w:space="0" w:color="auto"/>
            <w:right w:val="none" w:sz="0" w:space="0" w:color="auto"/>
          </w:divBdr>
        </w:div>
      </w:divsChild>
    </w:div>
    <w:div w:id="1918782494">
      <w:bodyDiv w:val="1"/>
      <w:marLeft w:val="0"/>
      <w:marRight w:val="0"/>
      <w:marTop w:val="0"/>
      <w:marBottom w:val="0"/>
      <w:divBdr>
        <w:top w:val="none" w:sz="0" w:space="0" w:color="auto"/>
        <w:left w:val="none" w:sz="0" w:space="0" w:color="auto"/>
        <w:bottom w:val="none" w:sz="0" w:space="0" w:color="auto"/>
        <w:right w:val="none" w:sz="0" w:space="0" w:color="auto"/>
      </w:divBdr>
      <w:divsChild>
        <w:div w:id="2128353174">
          <w:marLeft w:val="0"/>
          <w:marRight w:val="0"/>
          <w:marTop w:val="0"/>
          <w:marBottom w:val="0"/>
          <w:divBdr>
            <w:top w:val="none" w:sz="0" w:space="0" w:color="auto"/>
            <w:left w:val="none" w:sz="0" w:space="0" w:color="auto"/>
            <w:bottom w:val="none" w:sz="0" w:space="0" w:color="auto"/>
            <w:right w:val="none" w:sz="0" w:space="0" w:color="auto"/>
          </w:divBdr>
        </w:div>
        <w:div w:id="139107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FE2949FB5CD4C889BE0A97B9C68F9" ma:contentTypeVersion="4" ma:contentTypeDescription="Create a new document." ma:contentTypeScope="" ma:versionID="7b79b716faaf911537d286f7f9722973">
  <xsd:schema xmlns:xsd="http://www.w3.org/2001/XMLSchema" xmlns:xs="http://www.w3.org/2001/XMLSchema" xmlns:p="http://schemas.microsoft.com/office/2006/metadata/properties" xmlns:ns2="f58e46c3-438c-4be1-9f68-1e2187f387d6" targetNamespace="http://schemas.microsoft.com/office/2006/metadata/properties" ma:root="true" ma:fieldsID="851e4b53e265c50a018855779bf746cc" ns2:_="">
    <xsd:import namespace="f58e46c3-438c-4be1-9f68-1e2187f387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e46c3-438c-4be1-9f68-1e2187f38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D689E-2FC4-4448-A5CF-E84BEB7B545D}">
  <ds:schemaRefs>
    <ds:schemaRef ds:uri="http://schemas.microsoft.com/sharepoint/v3/contenttype/forms"/>
  </ds:schemaRefs>
</ds:datastoreItem>
</file>

<file path=customXml/itemProps2.xml><?xml version="1.0" encoding="utf-8"?>
<ds:datastoreItem xmlns:ds="http://schemas.openxmlformats.org/officeDocument/2006/customXml" ds:itemID="{D7B10210-D40A-4672-AF75-8F97E6ECC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e46c3-438c-4be1-9f68-1e2187f38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9301A-0A16-4B44-AF4B-5810E33A5697}">
  <ds:schemaRefs>
    <ds:schemaRef ds:uri="http://www.w3.org/XML/1998/namespace"/>
    <ds:schemaRef ds:uri="http://schemas.microsoft.com/office/2006/metadata/properties"/>
    <ds:schemaRef ds:uri="http://schemas.microsoft.com/office/2006/documentManagement/types"/>
    <ds:schemaRef ds:uri="d2e7f540-d255-47e9-9104-70c8884108a5"/>
    <ds:schemaRef ds:uri="http://purl.org/dc/dcmitype/"/>
    <ds:schemaRef ds:uri="http://purl.org/dc/terms/"/>
    <ds:schemaRef ds:uri="http://schemas.microsoft.com/office/infopath/2007/PartnerControls"/>
    <ds:schemaRef ds:uri="7620dd61-d9d7-4a86-bea2-1f04493920c6"/>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5883</Words>
  <Characters>26711</Characters>
  <Application>Microsoft Office Word</Application>
  <DocSecurity>0</DocSecurity>
  <Lines>2054</Lines>
  <Paragraphs>1303</Paragraphs>
  <ScaleCrop>false</ScaleCrop>
  <Company/>
  <LinksUpToDate>false</LinksUpToDate>
  <CharactersWithSpaces>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Succeed Management Solutions a KPA Company</dc:creator>
  <cp:keywords/>
  <dc:description/>
  <cp:lastModifiedBy>Matthew McCreary</cp:lastModifiedBy>
  <cp:revision>2</cp:revision>
  <cp:lastPrinted>2024-02-21T18:43:00Z</cp:lastPrinted>
  <dcterms:created xsi:type="dcterms:W3CDTF">2025-03-24T15:44:00Z</dcterms:created>
  <dcterms:modified xsi:type="dcterms:W3CDTF">2025-03-24T15:44:00Z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0x010100DB1FE2949FB5CD4C889BE0A97B9C68F9</vt:lpwstr>
  </property>
</Properties>
</file>